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38" w:rsidRDefault="00EF6B9B" w:rsidP="00EF6B9B">
      <w:pPr>
        <w:jc w:val="center"/>
        <w:rPr>
          <w:rFonts w:ascii="Arial" w:hAnsi="Arial" w:cs="Arial"/>
          <w:b/>
          <w:sz w:val="28"/>
          <w:szCs w:val="28"/>
        </w:rPr>
      </w:pPr>
      <w:proofErr w:type="gramStart"/>
      <w:r w:rsidRPr="00EF6B9B">
        <w:rPr>
          <w:rFonts w:ascii="Arial" w:hAnsi="Arial" w:cs="Arial"/>
          <w:b/>
          <w:sz w:val="28"/>
          <w:szCs w:val="28"/>
        </w:rPr>
        <w:t xml:space="preserve">MODEL </w:t>
      </w:r>
      <w:r w:rsidRPr="00EF6B9B">
        <w:rPr>
          <w:rFonts w:ascii="Arial" w:hAnsi="Arial" w:cs="Arial"/>
          <w:b/>
          <w:i/>
          <w:sz w:val="28"/>
          <w:szCs w:val="28"/>
        </w:rPr>
        <w:t xml:space="preserve"> </w:t>
      </w:r>
      <w:r>
        <w:rPr>
          <w:rFonts w:ascii="Arial" w:hAnsi="Arial" w:cs="Arial"/>
          <w:b/>
          <w:i/>
          <w:sz w:val="28"/>
          <w:szCs w:val="28"/>
        </w:rPr>
        <w:t>DIS</w:t>
      </w:r>
      <w:r w:rsidRPr="00EF6B9B">
        <w:rPr>
          <w:rFonts w:ascii="Arial" w:hAnsi="Arial" w:cs="Arial"/>
          <w:b/>
          <w:i/>
          <w:sz w:val="28"/>
          <w:szCs w:val="28"/>
        </w:rPr>
        <w:t>OVERY</w:t>
      </w:r>
      <w:proofErr w:type="gramEnd"/>
      <w:r w:rsidRPr="00EF6B9B">
        <w:rPr>
          <w:rFonts w:ascii="Arial" w:hAnsi="Arial" w:cs="Arial"/>
          <w:b/>
          <w:i/>
          <w:sz w:val="28"/>
          <w:szCs w:val="28"/>
        </w:rPr>
        <w:t xml:space="preserve"> LEARNING </w:t>
      </w:r>
      <w:r w:rsidRPr="00EF6B9B">
        <w:rPr>
          <w:rFonts w:ascii="Arial" w:hAnsi="Arial" w:cs="Arial"/>
          <w:b/>
          <w:sz w:val="28"/>
          <w:szCs w:val="28"/>
        </w:rPr>
        <w:t>MENINGKATKAN AKTIVITAS DAN</w:t>
      </w:r>
      <w:r w:rsidRPr="00EF6B9B">
        <w:rPr>
          <w:rFonts w:ascii="Arial" w:hAnsi="Arial" w:cs="Arial"/>
          <w:b/>
          <w:i/>
          <w:sz w:val="28"/>
          <w:szCs w:val="28"/>
        </w:rPr>
        <w:t xml:space="preserve"> </w:t>
      </w:r>
      <w:r w:rsidRPr="00EF6B9B">
        <w:rPr>
          <w:rFonts w:ascii="Arial" w:hAnsi="Arial" w:cs="Arial"/>
          <w:b/>
          <w:sz w:val="28"/>
          <w:szCs w:val="28"/>
        </w:rPr>
        <w:t>HASIL BELAJAR</w:t>
      </w:r>
      <w:r w:rsidR="0050283F">
        <w:rPr>
          <w:rFonts w:ascii="Arial" w:hAnsi="Arial" w:cs="Arial"/>
          <w:b/>
          <w:sz w:val="28"/>
          <w:szCs w:val="28"/>
        </w:rPr>
        <w:t xml:space="preserve"> </w:t>
      </w:r>
      <w:r w:rsidR="00021530">
        <w:rPr>
          <w:rFonts w:ascii="Arial" w:hAnsi="Arial" w:cs="Arial"/>
          <w:b/>
          <w:sz w:val="28"/>
          <w:szCs w:val="28"/>
        </w:rPr>
        <w:t xml:space="preserve">SMP </w:t>
      </w:r>
      <w:r w:rsidRPr="00EF6B9B">
        <w:rPr>
          <w:rFonts w:ascii="Arial" w:hAnsi="Arial" w:cs="Arial"/>
          <w:b/>
          <w:sz w:val="28"/>
          <w:szCs w:val="28"/>
        </w:rPr>
        <w:t>NEGERI</w:t>
      </w:r>
      <w:r w:rsidRPr="00EF6B9B">
        <w:rPr>
          <w:rFonts w:ascii="Arial" w:hAnsi="Arial" w:cs="Arial"/>
          <w:b/>
          <w:i/>
          <w:sz w:val="28"/>
          <w:szCs w:val="28"/>
        </w:rPr>
        <w:t xml:space="preserve"> </w:t>
      </w:r>
      <w:r w:rsidRPr="00EF6B9B">
        <w:rPr>
          <w:rFonts w:ascii="Arial" w:hAnsi="Arial" w:cs="Arial"/>
          <w:b/>
          <w:sz w:val="28"/>
          <w:szCs w:val="28"/>
        </w:rPr>
        <w:t>6 TABANAN</w:t>
      </w:r>
    </w:p>
    <w:p w:rsidR="00021530" w:rsidRPr="00021530" w:rsidRDefault="00021530" w:rsidP="00EF6B9B">
      <w:pPr>
        <w:jc w:val="center"/>
        <w:rPr>
          <w:rFonts w:ascii="Arial" w:hAnsi="Arial" w:cs="Arial"/>
          <w:b/>
          <w:color w:val="000000" w:themeColor="text1"/>
          <w:sz w:val="28"/>
          <w:szCs w:val="28"/>
        </w:rPr>
      </w:pPr>
      <w:r w:rsidRPr="00021530">
        <w:rPr>
          <w:rFonts w:ascii="Arial" w:hAnsi="Arial" w:cs="Arial"/>
          <w:b/>
          <w:color w:val="000000" w:themeColor="text1"/>
          <w:sz w:val="28"/>
          <w:szCs w:val="28"/>
          <w:shd w:val="clear" w:color="auto" w:fill="F5F5F5"/>
        </w:rPr>
        <w:t>DISCOVERY LEARNING MODEL IMPROVES ACTIVITIES AND LEARNING OUTCOMES OF STATE JUNIOR HIGH SCHOOL 6 TABANAN</w:t>
      </w:r>
    </w:p>
    <w:p w:rsidR="00021530" w:rsidRDefault="00021530" w:rsidP="00EF6B9B">
      <w:pPr>
        <w:jc w:val="center"/>
        <w:rPr>
          <w:rFonts w:ascii="Arial" w:hAnsi="Arial" w:cs="Arial"/>
          <w:b/>
          <w:sz w:val="28"/>
          <w:szCs w:val="28"/>
        </w:rPr>
      </w:pPr>
    </w:p>
    <w:p w:rsidR="00EF6B9B" w:rsidRPr="00EF6B9B" w:rsidRDefault="00EF6B9B" w:rsidP="00EF6B9B">
      <w:pPr>
        <w:jc w:val="center"/>
        <w:rPr>
          <w:rFonts w:ascii="Arial" w:hAnsi="Arial" w:cs="Arial"/>
          <w:b/>
          <w:sz w:val="18"/>
          <w:szCs w:val="18"/>
        </w:rPr>
      </w:pPr>
      <w:r>
        <w:rPr>
          <w:rFonts w:ascii="Arial" w:hAnsi="Arial" w:cs="Arial"/>
          <w:b/>
          <w:sz w:val="18"/>
          <w:szCs w:val="18"/>
        </w:rPr>
        <w:t>Siprianus Dan</w:t>
      </w:r>
      <w:r>
        <w:rPr>
          <w:rFonts w:ascii="Arial" w:hAnsi="Arial" w:cs="Arial"/>
          <w:b/>
          <w:sz w:val="18"/>
          <w:szCs w:val="18"/>
          <w:vertAlign w:val="superscript"/>
        </w:rPr>
        <w:t>1</w:t>
      </w:r>
      <w:r>
        <w:rPr>
          <w:rFonts w:ascii="Arial" w:hAnsi="Arial" w:cs="Arial"/>
          <w:b/>
          <w:sz w:val="18"/>
          <w:szCs w:val="18"/>
        </w:rPr>
        <w:t>, I Ketut Surata</w:t>
      </w:r>
      <w:r>
        <w:rPr>
          <w:rFonts w:ascii="Arial" w:hAnsi="Arial" w:cs="Arial"/>
          <w:b/>
          <w:sz w:val="18"/>
          <w:szCs w:val="18"/>
          <w:vertAlign w:val="superscript"/>
        </w:rPr>
        <w:t>2</w:t>
      </w:r>
      <w:r>
        <w:rPr>
          <w:rFonts w:ascii="Arial" w:hAnsi="Arial" w:cs="Arial"/>
          <w:b/>
          <w:sz w:val="18"/>
          <w:szCs w:val="18"/>
        </w:rPr>
        <w:t>, Ni Nyoman Serma Adi</w:t>
      </w:r>
      <w:r>
        <w:rPr>
          <w:rFonts w:ascii="Arial" w:hAnsi="Arial" w:cs="Arial"/>
          <w:b/>
          <w:sz w:val="18"/>
          <w:szCs w:val="18"/>
          <w:vertAlign w:val="superscript"/>
        </w:rPr>
        <w:t>3</w:t>
      </w:r>
    </w:p>
    <w:p w:rsidR="00EF6B9B" w:rsidRDefault="00EF6B9B" w:rsidP="00251E3C">
      <w:pPr>
        <w:spacing w:after="0"/>
        <w:jc w:val="center"/>
        <w:rPr>
          <w:rFonts w:ascii="Arial" w:hAnsi="Arial" w:cs="Arial"/>
          <w:b/>
          <w:sz w:val="18"/>
          <w:szCs w:val="18"/>
        </w:rPr>
      </w:pPr>
      <w:r>
        <w:rPr>
          <w:rFonts w:ascii="Arial" w:hAnsi="Arial" w:cs="Arial"/>
          <w:b/>
          <w:sz w:val="18"/>
          <w:szCs w:val="18"/>
        </w:rPr>
        <w:t>Jurusan Pendidikan Biologi</w:t>
      </w:r>
    </w:p>
    <w:p w:rsidR="00EF6B9B" w:rsidRDefault="0050283F" w:rsidP="00251E3C">
      <w:pPr>
        <w:spacing w:after="0"/>
        <w:jc w:val="center"/>
        <w:rPr>
          <w:rFonts w:ascii="Arial" w:hAnsi="Arial" w:cs="Arial"/>
          <w:b/>
          <w:sz w:val="18"/>
          <w:szCs w:val="18"/>
        </w:rPr>
      </w:pPr>
      <w:r>
        <w:rPr>
          <w:rFonts w:ascii="Arial" w:hAnsi="Arial" w:cs="Arial"/>
          <w:b/>
          <w:sz w:val="18"/>
          <w:szCs w:val="18"/>
        </w:rPr>
        <w:t xml:space="preserve">Fakultas </w:t>
      </w:r>
      <w:r w:rsidR="00EF6B9B">
        <w:rPr>
          <w:rFonts w:ascii="Arial" w:hAnsi="Arial" w:cs="Arial"/>
          <w:b/>
          <w:sz w:val="18"/>
          <w:szCs w:val="18"/>
        </w:rPr>
        <w:t>Pendidikan Matematika dan Ilmu Pengetahuan Alam da</w:t>
      </w:r>
      <w:r w:rsidR="00251E3C">
        <w:rPr>
          <w:rFonts w:ascii="Arial" w:hAnsi="Arial" w:cs="Arial"/>
          <w:b/>
          <w:sz w:val="18"/>
          <w:szCs w:val="18"/>
        </w:rPr>
        <w:t>n Institut Keguruan Ilmu Pedidi</w:t>
      </w:r>
      <w:r w:rsidR="00EF6B9B">
        <w:rPr>
          <w:rFonts w:ascii="Arial" w:hAnsi="Arial" w:cs="Arial"/>
          <w:b/>
          <w:sz w:val="18"/>
          <w:szCs w:val="18"/>
        </w:rPr>
        <w:t xml:space="preserve">kan </w:t>
      </w:r>
    </w:p>
    <w:p w:rsidR="00EF6B9B" w:rsidRDefault="005731EF" w:rsidP="00251E3C">
      <w:pPr>
        <w:jc w:val="center"/>
        <w:rPr>
          <w:rFonts w:ascii="Arial" w:hAnsi="Arial" w:cs="Arial"/>
          <w:b/>
          <w:sz w:val="18"/>
          <w:szCs w:val="18"/>
        </w:rPr>
      </w:pPr>
      <w:hyperlink r:id="rId5" w:history="1">
        <w:r w:rsidR="00251E3C" w:rsidRPr="00C065AA">
          <w:rPr>
            <w:rStyle w:val="Hyperlink"/>
            <w:rFonts w:ascii="Arial" w:hAnsi="Arial" w:cs="Arial"/>
            <w:b/>
            <w:sz w:val="18"/>
            <w:szCs w:val="18"/>
          </w:rPr>
          <w:t>siprydan19@gmail.com</w:t>
        </w:r>
      </w:hyperlink>
    </w:p>
    <w:p w:rsidR="00EF6B9B" w:rsidRPr="00EF6B9B" w:rsidRDefault="00EF6B9B" w:rsidP="00EF6B9B">
      <w:pPr>
        <w:jc w:val="center"/>
        <w:rPr>
          <w:rFonts w:ascii="Arial" w:hAnsi="Arial" w:cs="Arial"/>
          <w:sz w:val="18"/>
          <w:szCs w:val="18"/>
        </w:rPr>
      </w:pPr>
      <w:r w:rsidRPr="00EF6B9B">
        <w:rPr>
          <w:rFonts w:ascii="Arial" w:hAnsi="Arial" w:cs="Arial"/>
          <w:sz w:val="18"/>
          <w:szCs w:val="18"/>
        </w:rPr>
        <w:t>ABSTRAK</w:t>
      </w:r>
    </w:p>
    <w:p w:rsidR="00EF6B9B" w:rsidRDefault="00EF6B9B" w:rsidP="00EF6B9B">
      <w:pPr>
        <w:jc w:val="both"/>
        <w:rPr>
          <w:rFonts w:ascii="Arial" w:hAnsi="Arial" w:cs="Arial"/>
          <w:sz w:val="18"/>
          <w:szCs w:val="18"/>
        </w:rPr>
      </w:pPr>
      <w:r w:rsidRPr="00EF6B9B">
        <w:rPr>
          <w:rFonts w:ascii="Arial" w:hAnsi="Arial" w:cs="Arial"/>
          <w:sz w:val="18"/>
          <w:szCs w:val="18"/>
        </w:rPr>
        <w:t xml:space="preserve">         Penelitian ini bertujuan untuk mengetahui penerapan model pembelajaran </w:t>
      </w:r>
      <w:r w:rsidRPr="008F4E37">
        <w:rPr>
          <w:rFonts w:ascii="Arial" w:hAnsi="Arial" w:cs="Arial"/>
          <w:i/>
          <w:sz w:val="18"/>
          <w:szCs w:val="18"/>
        </w:rPr>
        <w:t>discovery learning</w:t>
      </w:r>
      <w:r w:rsidRPr="00EF6B9B">
        <w:rPr>
          <w:rFonts w:ascii="Arial" w:hAnsi="Arial" w:cs="Arial"/>
          <w:sz w:val="18"/>
          <w:szCs w:val="18"/>
        </w:rPr>
        <w:t xml:space="preserve"> pada siswa kelasVIII B semester II SMP Negeri 6 Tabanan tahun pelajaran 2022/2023 dapat meningkatkan aktivitas dan hasil belajar IPA. Jenis penelitian ini </w:t>
      </w:r>
      <w:r w:rsidR="008F4E37">
        <w:rPr>
          <w:rFonts w:ascii="Arial" w:hAnsi="Arial" w:cs="Arial"/>
          <w:sz w:val="18"/>
          <w:szCs w:val="18"/>
        </w:rPr>
        <w:t>adalah PTK</w:t>
      </w:r>
      <w:r w:rsidRPr="00EF6B9B">
        <w:rPr>
          <w:rFonts w:ascii="Arial" w:hAnsi="Arial" w:cs="Arial"/>
          <w:sz w:val="18"/>
          <w:szCs w:val="18"/>
        </w:rPr>
        <w:t xml:space="preserve">, dimana dilaksanakan dalam 2 siklus yang terdiri atas empat komponen dalam satu siklus, yaitu (1) perencanaan; (2) Pelaksanaan; (3) Observasi; (4) refleksi. Subyek tindakan kelas ini melibatkan semua siswa kelas VIII B SMP Negeri 6 </w:t>
      </w:r>
      <w:r w:rsidR="008F4E37">
        <w:rPr>
          <w:rFonts w:ascii="Arial" w:hAnsi="Arial" w:cs="Arial"/>
          <w:sz w:val="18"/>
          <w:szCs w:val="18"/>
        </w:rPr>
        <w:t>Tabanan</w:t>
      </w:r>
      <w:r w:rsidRPr="00EF6B9B">
        <w:rPr>
          <w:rFonts w:ascii="Arial" w:hAnsi="Arial" w:cs="Arial"/>
          <w:sz w:val="18"/>
          <w:szCs w:val="18"/>
        </w:rPr>
        <w:t xml:space="preserve"> sebanyak 31 orang yang terdiri dari 19 laki-laki dan 12 perempuan. Objek dari penelitian tindakan kelas ini adalah meningkatkan aktivitas dan hasil belajar menggunakan model pembelajaran </w:t>
      </w:r>
      <w:r w:rsidRPr="008F4E37">
        <w:rPr>
          <w:rFonts w:ascii="Arial" w:hAnsi="Arial" w:cs="Arial"/>
          <w:i/>
          <w:sz w:val="18"/>
          <w:szCs w:val="18"/>
        </w:rPr>
        <w:t>discovery learning</w:t>
      </w:r>
      <w:r w:rsidR="008F4E37">
        <w:rPr>
          <w:rFonts w:ascii="Arial" w:hAnsi="Arial" w:cs="Arial"/>
          <w:sz w:val="18"/>
          <w:szCs w:val="18"/>
        </w:rPr>
        <w:t>. R</w:t>
      </w:r>
      <w:r w:rsidRPr="00EF6B9B">
        <w:rPr>
          <w:rFonts w:ascii="Arial" w:hAnsi="Arial" w:cs="Arial"/>
          <w:sz w:val="18"/>
          <w:szCs w:val="18"/>
        </w:rPr>
        <w:t>ata</w:t>
      </w:r>
      <w:r w:rsidR="008F4E37">
        <w:rPr>
          <w:rFonts w:ascii="Arial" w:hAnsi="Arial" w:cs="Arial"/>
          <w:sz w:val="18"/>
          <w:szCs w:val="18"/>
        </w:rPr>
        <w:t>-</w:t>
      </w:r>
      <w:r w:rsidRPr="00EF6B9B">
        <w:rPr>
          <w:rFonts w:ascii="Arial" w:hAnsi="Arial" w:cs="Arial"/>
          <w:sz w:val="18"/>
          <w:szCs w:val="18"/>
        </w:rPr>
        <w:t xml:space="preserve">rata aktivitas belajar </w:t>
      </w:r>
      <w:proofErr w:type="gramStart"/>
      <w:r w:rsidRPr="00EF6B9B">
        <w:rPr>
          <w:rFonts w:ascii="Arial" w:hAnsi="Arial" w:cs="Arial"/>
          <w:sz w:val="18"/>
          <w:szCs w:val="18"/>
        </w:rPr>
        <w:t>siswa  pada</w:t>
      </w:r>
      <w:proofErr w:type="gramEnd"/>
      <w:r w:rsidRPr="00EF6B9B">
        <w:rPr>
          <w:rFonts w:ascii="Arial" w:hAnsi="Arial" w:cs="Arial"/>
          <w:sz w:val="18"/>
          <w:szCs w:val="18"/>
        </w:rPr>
        <w:t xml:space="preserve"> refleksi awal rata-rata aktivitas belajar  23,12 (kurang aktif), siklus I 26,70 (cukup aktif) terjadi peningkatan menjadi 15,48% sedangkan siklus II nilai rata-rata aktivitas belajar siswa  menjadi 33,41 (aktif) dengan peningkatan 25,13%. </w:t>
      </w:r>
      <w:proofErr w:type="gramStart"/>
      <w:r w:rsidRPr="00EF6B9B">
        <w:rPr>
          <w:rFonts w:ascii="Arial" w:hAnsi="Arial" w:cs="Arial"/>
          <w:sz w:val="18"/>
          <w:szCs w:val="18"/>
        </w:rPr>
        <w:t>Sedangkan  nilai</w:t>
      </w:r>
      <w:proofErr w:type="gramEnd"/>
      <w:r w:rsidRPr="00EF6B9B">
        <w:rPr>
          <w:rFonts w:ascii="Arial" w:hAnsi="Arial" w:cs="Arial"/>
          <w:sz w:val="18"/>
          <w:szCs w:val="18"/>
        </w:rPr>
        <w:t xml:space="preserve"> rata</w:t>
      </w:r>
      <w:r w:rsidR="008F4E37">
        <w:rPr>
          <w:rFonts w:ascii="Arial" w:hAnsi="Arial" w:cs="Arial"/>
          <w:sz w:val="18"/>
          <w:szCs w:val="18"/>
        </w:rPr>
        <w:t>-</w:t>
      </w:r>
      <w:r w:rsidRPr="00EF6B9B">
        <w:rPr>
          <w:rFonts w:ascii="Arial" w:hAnsi="Arial" w:cs="Arial"/>
          <w:sz w:val="18"/>
          <w:szCs w:val="18"/>
        </w:rPr>
        <w:t>rata hasil belajar siswa refleksi 56,61 (kurang), pada siklus I rata</w:t>
      </w:r>
      <w:r w:rsidR="008F4E37">
        <w:rPr>
          <w:rFonts w:ascii="Arial" w:hAnsi="Arial" w:cs="Arial"/>
          <w:sz w:val="18"/>
          <w:szCs w:val="18"/>
        </w:rPr>
        <w:t>-</w:t>
      </w:r>
      <w:r w:rsidRPr="00EF6B9B">
        <w:rPr>
          <w:rFonts w:ascii="Arial" w:hAnsi="Arial" w:cs="Arial"/>
          <w:sz w:val="18"/>
          <w:szCs w:val="18"/>
        </w:rPr>
        <w:t>rata hasil belajar siswa sebesar 70 (cukup), terjadi peningkatan sebesar 23,65%  sedangkan pada siklus II nilai rata</w:t>
      </w:r>
      <w:r w:rsidR="008F4E37">
        <w:rPr>
          <w:rFonts w:ascii="Arial" w:hAnsi="Arial" w:cs="Arial"/>
          <w:sz w:val="18"/>
          <w:szCs w:val="18"/>
        </w:rPr>
        <w:t>-</w:t>
      </w:r>
      <w:r w:rsidRPr="00EF6B9B">
        <w:rPr>
          <w:rFonts w:ascii="Arial" w:hAnsi="Arial" w:cs="Arial"/>
          <w:sz w:val="18"/>
          <w:szCs w:val="18"/>
        </w:rPr>
        <w:t>ra</w:t>
      </w:r>
      <w:r w:rsidR="008F4E37">
        <w:rPr>
          <w:rFonts w:ascii="Arial" w:hAnsi="Arial" w:cs="Arial"/>
          <w:sz w:val="18"/>
          <w:szCs w:val="18"/>
        </w:rPr>
        <w:t xml:space="preserve">ta hasil belajar siswa sebesar </w:t>
      </w:r>
      <w:r w:rsidRPr="00EF6B9B">
        <w:rPr>
          <w:rFonts w:ascii="Arial" w:hAnsi="Arial" w:cs="Arial"/>
          <w:sz w:val="18"/>
          <w:szCs w:val="18"/>
        </w:rPr>
        <w:t xml:space="preserve">80 (baik) terjadi peningkatan 14,29% </w:t>
      </w:r>
      <w:r w:rsidR="008F4E37">
        <w:rPr>
          <w:rFonts w:ascii="Arial" w:hAnsi="Arial" w:cs="Arial"/>
          <w:sz w:val="18"/>
          <w:szCs w:val="18"/>
        </w:rPr>
        <w:t xml:space="preserve">. </w:t>
      </w:r>
      <w:r w:rsidRPr="00EF6B9B">
        <w:rPr>
          <w:rFonts w:ascii="Arial" w:hAnsi="Arial" w:cs="Arial"/>
          <w:sz w:val="18"/>
          <w:szCs w:val="18"/>
        </w:rPr>
        <w:t xml:space="preserve">Dari hasil penelitian tersebut dapat disimpulkan bahwa penerapan model Discovery Learning dalam </w:t>
      </w:r>
      <w:proofErr w:type="gramStart"/>
      <w:r w:rsidR="008F4E37">
        <w:rPr>
          <w:rFonts w:ascii="Arial" w:hAnsi="Arial" w:cs="Arial"/>
          <w:sz w:val="18"/>
          <w:szCs w:val="18"/>
        </w:rPr>
        <w:t xml:space="preserve">dapat </w:t>
      </w:r>
      <w:r w:rsidRPr="00EF6B9B">
        <w:rPr>
          <w:rFonts w:ascii="Arial" w:hAnsi="Arial" w:cs="Arial"/>
          <w:sz w:val="18"/>
          <w:szCs w:val="18"/>
        </w:rPr>
        <w:t xml:space="preserve"> meningkatkan</w:t>
      </w:r>
      <w:proofErr w:type="gramEnd"/>
      <w:r w:rsidRPr="00EF6B9B">
        <w:rPr>
          <w:rFonts w:ascii="Arial" w:hAnsi="Arial" w:cs="Arial"/>
          <w:sz w:val="18"/>
          <w:szCs w:val="18"/>
        </w:rPr>
        <w:t xml:space="preserve">  aktivitas dan hasil belajar siswa.</w:t>
      </w:r>
    </w:p>
    <w:p w:rsidR="008F4E37" w:rsidRPr="008F4E37" w:rsidRDefault="008F4E37" w:rsidP="008F4E37">
      <w:pPr>
        <w:jc w:val="both"/>
        <w:rPr>
          <w:rFonts w:ascii="Arial" w:hAnsi="Arial" w:cs="Arial"/>
          <w:sz w:val="18"/>
          <w:szCs w:val="18"/>
        </w:rPr>
      </w:pPr>
      <w:r w:rsidRPr="008F4E37">
        <w:rPr>
          <w:rFonts w:ascii="Arial" w:hAnsi="Arial" w:cs="Arial"/>
          <w:sz w:val="18"/>
          <w:szCs w:val="18"/>
        </w:rPr>
        <w:t xml:space="preserve">Kata kunci: </w:t>
      </w:r>
      <w:r w:rsidRPr="008F4E37">
        <w:rPr>
          <w:rFonts w:ascii="Arial" w:hAnsi="Arial" w:cs="Arial"/>
          <w:i/>
          <w:sz w:val="18"/>
          <w:szCs w:val="18"/>
        </w:rPr>
        <w:t>Discovery Learning</w:t>
      </w:r>
      <w:r w:rsidRPr="008F4E37">
        <w:rPr>
          <w:rFonts w:ascii="Arial" w:hAnsi="Arial" w:cs="Arial"/>
          <w:sz w:val="18"/>
          <w:szCs w:val="18"/>
        </w:rPr>
        <w:t>, Aktivitas, Hasil Belajar</w:t>
      </w:r>
    </w:p>
    <w:p w:rsidR="008F4E37" w:rsidRPr="008F4E37" w:rsidRDefault="008F4E37" w:rsidP="008F4E37">
      <w:pPr>
        <w:jc w:val="center"/>
        <w:rPr>
          <w:rFonts w:ascii="Arial" w:hAnsi="Arial" w:cs="Arial"/>
          <w:sz w:val="18"/>
          <w:szCs w:val="18"/>
          <w:lang w:val="en"/>
        </w:rPr>
      </w:pPr>
      <w:r w:rsidRPr="008F4E37">
        <w:rPr>
          <w:rFonts w:ascii="Arial" w:hAnsi="Arial" w:cs="Arial"/>
          <w:sz w:val="18"/>
          <w:szCs w:val="18"/>
          <w:lang w:val="en"/>
        </w:rPr>
        <w:t>ABSTRACT</w:t>
      </w:r>
    </w:p>
    <w:p w:rsidR="008F4E37" w:rsidRDefault="008F4E37" w:rsidP="008F4E37">
      <w:pPr>
        <w:jc w:val="both"/>
        <w:rPr>
          <w:rFonts w:ascii="Arial" w:hAnsi="Arial" w:cs="Arial"/>
          <w:sz w:val="18"/>
          <w:szCs w:val="18"/>
          <w:lang w:val="en"/>
        </w:rPr>
      </w:pPr>
      <w:r w:rsidRPr="008F4E37">
        <w:rPr>
          <w:rFonts w:ascii="Arial" w:hAnsi="Arial" w:cs="Arial"/>
          <w:sz w:val="18"/>
          <w:szCs w:val="18"/>
          <w:lang w:val="en"/>
        </w:rPr>
        <w:t xml:space="preserve">         This study aims to find out the application of the discovery learning learning model to class VIII B students in semester II of </w:t>
      </w:r>
      <w:r w:rsidR="00021530" w:rsidRPr="00021530">
        <w:rPr>
          <w:rFonts w:ascii="Arial" w:hAnsi="Arial" w:cs="Arial"/>
          <w:color w:val="3C4043"/>
          <w:sz w:val="18"/>
          <w:szCs w:val="18"/>
          <w:shd w:val="clear" w:color="auto" w:fill="D2E3FC"/>
        </w:rPr>
        <w:t>public junior high school 6</w:t>
      </w:r>
      <w:r w:rsidR="00021530">
        <w:rPr>
          <w:rFonts w:ascii="Helvetica" w:hAnsi="Helvetica" w:cs="Helvetica"/>
          <w:color w:val="3C4043"/>
          <w:sz w:val="36"/>
          <w:szCs w:val="36"/>
          <w:shd w:val="clear" w:color="auto" w:fill="D2E3FC"/>
        </w:rPr>
        <w:t xml:space="preserve"> </w:t>
      </w:r>
      <w:r w:rsidR="00021530" w:rsidRPr="00021530">
        <w:rPr>
          <w:rFonts w:ascii="Arial" w:hAnsi="Arial" w:cs="Arial"/>
          <w:color w:val="3C4043"/>
          <w:sz w:val="18"/>
          <w:szCs w:val="18"/>
          <w:shd w:val="clear" w:color="auto" w:fill="D2E3FC"/>
        </w:rPr>
        <w:t>Tabanan</w:t>
      </w:r>
      <w:r w:rsidR="00021530">
        <w:rPr>
          <w:rFonts w:ascii="Arial" w:hAnsi="Arial" w:cs="Arial"/>
          <w:color w:val="3C4043"/>
          <w:sz w:val="18"/>
          <w:szCs w:val="18"/>
          <w:shd w:val="clear" w:color="auto" w:fill="D2E3FC"/>
        </w:rPr>
        <w:t xml:space="preserve"> </w:t>
      </w:r>
      <w:r w:rsidRPr="00021530">
        <w:rPr>
          <w:rFonts w:ascii="Arial" w:hAnsi="Arial" w:cs="Arial"/>
          <w:sz w:val="18"/>
          <w:szCs w:val="18"/>
          <w:lang w:val="en"/>
        </w:rPr>
        <w:t>for</w:t>
      </w:r>
      <w:r w:rsidRPr="008F4E37">
        <w:rPr>
          <w:rFonts w:ascii="Arial" w:hAnsi="Arial" w:cs="Arial"/>
          <w:sz w:val="18"/>
          <w:szCs w:val="18"/>
          <w:lang w:val="en"/>
        </w:rPr>
        <w:t xml:space="preserve"> the 2022/2023 academic year can increase activity and learning outcomes in science. This type of research is PTK, which is carried out in 2 cycles consisting of four components in one cycle, namely (1) planning; (2) Implementation; (3) Observation; (4) reflection. The subject of this class action involved all 31 class VIII B students of </w:t>
      </w:r>
      <w:r w:rsidR="00021530" w:rsidRPr="00021530">
        <w:rPr>
          <w:rFonts w:ascii="Arial" w:hAnsi="Arial" w:cs="Arial"/>
          <w:color w:val="3C4043"/>
          <w:sz w:val="18"/>
          <w:szCs w:val="18"/>
          <w:shd w:val="clear" w:color="auto" w:fill="D2E3FC"/>
        </w:rPr>
        <w:t>public junior high school 6</w:t>
      </w:r>
      <w:r w:rsidR="00021530">
        <w:rPr>
          <w:rFonts w:ascii="Helvetica" w:hAnsi="Helvetica" w:cs="Helvetica"/>
          <w:color w:val="3C4043"/>
          <w:sz w:val="36"/>
          <w:szCs w:val="36"/>
          <w:shd w:val="clear" w:color="auto" w:fill="D2E3FC"/>
        </w:rPr>
        <w:t xml:space="preserve"> </w:t>
      </w:r>
      <w:r w:rsidR="00021530" w:rsidRPr="00021530">
        <w:rPr>
          <w:rFonts w:ascii="Arial" w:hAnsi="Arial" w:cs="Arial"/>
          <w:color w:val="3C4043"/>
          <w:sz w:val="18"/>
          <w:szCs w:val="18"/>
          <w:shd w:val="clear" w:color="auto" w:fill="D2E3FC"/>
        </w:rPr>
        <w:t>Tabanan</w:t>
      </w:r>
      <w:r w:rsidR="00021530">
        <w:rPr>
          <w:rFonts w:ascii="Arial" w:hAnsi="Arial" w:cs="Arial"/>
          <w:color w:val="3C4043"/>
          <w:sz w:val="18"/>
          <w:szCs w:val="18"/>
          <w:shd w:val="clear" w:color="auto" w:fill="D2E3FC"/>
        </w:rPr>
        <w:t xml:space="preserve"> </w:t>
      </w:r>
      <w:r w:rsidRPr="008F4E37">
        <w:rPr>
          <w:rFonts w:ascii="Arial" w:hAnsi="Arial" w:cs="Arial"/>
          <w:sz w:val="18"/>
          <w:szCs w:val="18"/>
          <w:lang w:val="en"/>
        </w:rPr>
        <w:t>consisting of 19 boys and 12 girls. The object of this classroom action research is to increase the activity and learning outcomes using the discovery learning model. The average student learning activity in the initial reflection average learning activity 23.12 (less active), the first cycle 26.70 (quite active) there is an increase to 15.48% while the second cycle the average value of student learning activity becomes 33 .41 (active) with an increase of 25.13%. While the average value of reflection student learning outcomes is 56.61 (less), in the first cycle the average student learning outcomes is 70 (enough), there is an increase of 23.65% while in the second cycle the average value of student learning outcomes is 80 (good) an increase of 14.29%. From the results of this study it can be concluded that the application of the Discovery Learning model can increase student learning activities and outcomes.</w:t>
      </w:r>
    </w:p>
    <w:p w:rsidR="008F4E37" w:rsidRDefault="008F4E37" w:rsidP="008F4E37">
      <w:pPr>
        <w:jc w:val="both"/>
        <w:rPr>
          <w:rFonts w:ascii="Arial" w:hAnsi="Arial" w:cs="Arial"/>
          <w:sz w:val="18"/>
          <w:szCs w:val="18"/>
          <w:lang w:val="en"/>
        </w:rPr>
      </w:pPr>
      <w:r w:rsidRPr="008F4E37">
        <w:rPr>
          <w:rFonts w:ascii="Arial" w:hAnsi="Arial" w:cs="Arial"/>
          <w:sz w:val="18"/>
          <w:szCs w:val="18"/>
          <w:lang w:val="en"/>
        </w:rPr>
        <w:lastRenderedPageBreak/>
        <w:t>Keywords: Discovery Learning, Activities, Learning Outcomes</w:t>
      </w:r>
    </w:p>
    <w:p w:rsidR="008F4E37" w:rsidRDefault="008F4E37" w:rsidP="008F4E37">
      <w:pPr>
        <w:jc w:val="both"/>
        <w:rPr>
          <w:rFonts w:ascii="Arial" w:hAnsi="Arial" w:cs="Arial"/>
          <w:sz w:val="18"/>
          <w:szCs w:val="18"/>
          <w:lang w:val="en"/>
        </w:rPr>
      </w:pPr>
    </w:p>
    <w:p w:rsidR="0050283F" w:rsidRDefault="0050283F" w:rsidP="008F4E37">
      <w:pPr>
        <w:jc w:val="both"/>
        <w:rPr>
          <w:rFonts w:ascii="Arial" w:hAnsi="Arial" w:cs="Arial"/>
          <w:sz w:val="18"/>
          <w:szCs w:val="18"/>
          <w:lang w:val="en"/>
        </w:rPr>
      </w:pPr>
    </w:p>
    <w:p w:rsidR="008F4E37" w:rsidRDefault="008F4E37" w:rsidP="008F4E37">
      <w:pPr>
        <w:jc w:val="both"/>
        <w:rPr>
          <w:rFonts w:ascii="Arial" w:hAnsi="Arial" w:cs="Arial"/>
          <w:sz w:val="18"/>
          <w:szCs w:val="18"/>
          <w:lang w:val="en"/>
        </w:rPr>
      </w:pPr>
    </w:p>
    <w:p w:rsidR="008F4E37" w:rsidRPr="00A91B0C" w:rsidRDefault="008F4E37" w:rsidP="003327FC">
      <w:pPr>
        <w:pStyle w:val="ListParagraph"/>
        <w:numPr>
          <w:ilvl w:val="0"/>
          <w:numId w:val="1"/>
        </w:numPr>
        <w:jc w:val="both"/>
        <w:rPr>
          <w:rFonts w:ascii="Arial" w:hAnsi="Arial" w:cs="Arial"/>
          <w:b/>
          <w:sz w:val="20"/>
          <w:szCs w:val="20"/>
        </w:rPr>
      </w:pPr>
      <w:r w:rsidRPr="00A91B0C">
        <w:rPr>
          <w:rFonts w:ascii="Arial" w:hAnsi="Arial" w:cs="Arial"/>
          <w:b/>
          <w:sz w:val="20"/>
          <w:szCs w:val="20"/>
        </w:rPr>
        <w:t>Pendahuluan</w:t>
      </w:r>
    </w:p>
    <w:p w:rsidR="003327FC" w:rsidRPr="003327FC" w:rsidRDefault="003327FC" w:rsidP="003327FC">
      <w:pPr>
        <w:pStyle w:val="ListParagraph"/>
        <w:jc w:val="both"/>
        <w:rPr>
          <w:rFonts w:ascii="Arial" w:hAnsi="Arial" w:cs="Arial"/>
          <w:sz w:val="20"/>
          <w:szCs w:val="20"/>
        </w:rPr>
      </w:pPr>
      <w:r>
        <w:rPr>
          <w:rFonts w:ascii="Arial" w:hAnsi="Arial" w:cs="Arial"/>
          <w:sz w:val="20"/>
          <w:szCs w:val="20"/>
        </w:rPr>
        <w:t xml:space="preserve">     </w:t>
      </w:r>
      <w:r w:rsidRPr="003327FC">
        <w:rPr>
          <w:rFonts w:ascii="Arial" w:hAnsi="Arial" w:cs="Arial"/>
          <w:sz w:val="20"/>
          <w:szCs w:val="20"/>
        </w:rPr>
        <w:t>Pendidikan adalah hal yang penting dan diperlukan oleh anak-anak bangsa. Sekolah sebagai lembaga pendidikan formal merupakan lingkungan pendidikan yang menyediakan bagi siswa untuk melakukan kegiatan belajar, sehingga para siswa memperoleh pengalaman pendidikan</w:t>
      </w:r>
      <w:r>
        <w:rPr>
          <w:rFonts w:ascii="Arial" w:hAnsi="Arial" w:cs="Arial"/>
          <w:sz w:val="20"/>
          <w:szCs w:val="20"/>
        </w:rPr>
        <w:t xml:space="preserve">. </w:t>
      </w:r>
      <w:r w:rsidR="008F4E37" w:rsidRPr="008F4E37">
        <w:rPr>
          <w:rFonts w:ascii="Arial" w:hAnsi="Arial" w:cs="Arial"/>
          <w:sz w:val="20"/>
          <w:szCs w:val="20"/>
        </w:rPr>
        <w:t>Pendidikan berfungsi membantu peserta didik dalam mengembangkan potensi, kecakapan, karakterisktik pribadinya kearah yang positif baik bagi dirinya maupun lingkungannya.</w:t>
      </w:r>
      <w:r w:rsidRPr="003327FC">
        <w:rPr>
          <w:rFonts w:ascii="Times New Roman" w:eastAsia="Times New Roman" w:hAnsi="Times New Roman" w:cs="Times New Roman"/>
          <w:color w:val="000000"/>
          <w:sz w:val="24"/>
          <w:szCs w:val="24"/>
        </w:rPr>
        <w:t xml:space="preserve"> </w:t>
      </w:r>
      <w:r>
        <w:rPr>
          <w:rFonts w:ascii="Arial" w:hAnsi="Arial" w:cs="Arial"/>
          <w:sz w:val="20"/>
          <w:szCs w:val="20"/>
        </w:rPr>
        <w:t>T</w:t>
      </w:r>
      <w:r w:rsidRPr="003327FC">
        <w:rPr>
          <w:rFonts w:ascii="Arial" w:hAnsi="Arial" w:cs="Arial"/>
          <w:sz w:val="20"/>
          <w:szCs w:val="20"/>
        </w:rPr>
        <w:t>ujuan pendidikan adalah untuk menuntun segala kekuatan kodrat yang ada pada anak-akak itu, agar mereka sebagai manusia dan anggota masyarakat dapat mencapai keselamatan dan kebahagiaan yang setinggi</w:t>
      </w:r>
      <w:r>
        <w:rPr>
          <w:rFonts w:ascii="Arial" w:hAnsi="Arial" w:cs="Arial"/>
          <w:sz w:val="20"/>
          <w:szCs w:val="20"/>
        </w:rPr>
        <w:t>-tingginya (Dewantara, 1961:20)</w:t>
      </w:r>
      <w:r w:rsidRPr="003327FC">
        <w:rPr>
          <w:rFonts w:ascii="Arial" w:hAnsi="Arial" w:cs="Arial"/>
          <w:sz w:val="20"/>
          <w:szCs w:val="20"/>
        </w:rPr>
        <w:t>.</w:t>
      </w:r>
    </w:p>
    <w:p w:rsidR="003327FC" w:rsidRDefault="003327FC" w:rsidP="003327FC">
      <w:pPr>
        <w:pStyle w:val="ListParagraph"/>
        <w:jc w:val="both"/>
        <w:rPr>
          <w:rFonts w:ascii="Arial" w:hAnsi="Arial" w:cs="Arial"/>
          <w:sz w:val="20"/>
          <w:szCs w:val="20"/>
        </w:rPr>
      </w:pPr>
      <w:r w:rsidRPr="003327FC">
        <w:rPr>
          <w:rFonts w:ascii="Arial" w:hAnsi="Arial" w:cs="Arial"/>
          <w:sz w:val="20"/>
          <w:szCs w:val="20"/>
        </w:rPr>
        <w:t>Pembelajaran merupakan proses yang diselenggarakan oleh guru untuk membelajarkan siswa dalam memperoleh ilmu pengetahuan, keterampilan dan sikap. Pembelajaran bukanlah aktivitas sesuatu yang dilakukan oleh seseorang ketika ia tidak melakukan aktivitas yang lain, pembelajaran juga adalah proses modifikasi dalam kapasitas manusia yang bisa dipertahankan dan ditingkatkan levelnya. Banyak komponen yang mempengaruhi keberhasilan proses pembelajaran, salah satunya metode dan model pembelajaran. Guru yang memilih model pembelajaran yang tepat dengan menyesuaikan materi pembelajaran yang akan diajarkan dan akan mampu menarik perhatian siswa untuk aktif dalam mengikuti proses pembelajaran guna mencapai tujuan pembelajaran.</w:t>
      </w:r>
    </w:p>
    <w:p w:rsidR="00761A68" w:rsidRDefault="003327FC" w:rsidP="00761A68">
      <w:pPr>
        <w:pStyle w:val="ListParagraph"/>
        <w:jc w:val="both"/>
        <w:rPr>
          <w:rFonts w:ascii="Arial" w:hAnsi="Arial" w:cs="Arial"/>
          <w:bCs/>
          <w:sz w:val="20"/>
          <w:szCs w:val="20"/>
        </w:rPr>
      </w:pPr>
      <w:r>
        <w:rPr>
          <w:rFonts w:ascii="Arial" w:hAnsi="Arial" w:cs="Arial"/>
          <w:sz w:val="20"/>
          <w:szCs w:val="20"/>
        </w:rPr>
        <w:t xml:space="preserve">     B</w:t>
      </w:r>
      <w:r w:rsidRPr="003327FC">
        <w:rPr>
          <w:rFonts w:ascii="Arial" w:hAnsi="Arial" w:cs="Arial"/>
          <w:sz w:val="20"/>
          <w:szCs w:val="20"/>
        </w:rPr>
        <w:t xml:space="preserve">erdasarkan hasil observasi di SMP Negeri 6 Tabanan, dimana pada saat proses pembelajaran IPA berlangsung lebih banyak didominasi oleh guru </w:t>
      </w:r>
      <w:proofErr w:type="gramStart"/>
      <w:r w:rsidRPr="003327FC">
        <w:rPr>
          <w:rFonts w:ascii="Arial" w:hAnsi="Arial" w:cs="Arial"/>
          <w:sz w:val="20"/>
          <w:szCs w:val="20"/>
        </w:rPr>
        <w:t>( ceramah</w:t>
      </w:r>
      <w:proofErr w:type="gramEnd"/>
      <w:r w:rsidRPr="003327FC">
        <w:rPr>
          <w:rFonts w:ascii="Arial" w:hAnsi="Arial" w:cs="Arial"/>
          <w:sz w:val="20"/>
          <w:szCs w:val="20"/>
        </w:rPr>
        <w:t>), sedangkan siswa pada umumnya cenderung pasif hanya menerima informasi-informasi dan tidak termotivasi dalam belajar.</w:t>
      </w:r>
      <w:r w:rsidRPr="003327FC">
        <w:rPr>
          <w:rFonts w:ascii="Times New Roman" w:eastAsia="Times New Roman" w:hAnsi="Times New Roman" w:cs="Times New Roman"/>
          <w:color w:val="000000"/>
          <w:sz w:val="24"/>
          <w:szCs w:val="24"/>
        </w:rPr>
        <w:t xml:space="preserve"> </w:t>
      </w:r>
      <w:r w:rsidRPr="003327FC">
        <w:rPr>
          <w:rFonts w:ascii="Arial" w:hAnsi="Arial" w:cs="Arial"/>
          <w:sz w:val="20"/>
          <w:szCs w:val="20"/>
        </w:rPr>
        <w:t>Akibat permasalahan yang timbul maka aktivitas pembelajaran terkesan monoton dan membosankan karena interaksi yang terjadi dengan siswa lain dalam pembelajaran masih kurang</w:t>
      </w:r>
      <w:r>
        <w:rPr>
          <w:rFonts w:ascii="Arial" w:hAnsi="Arial" w:cs="Arial"/>
          <w:sz w:val="20"/>
          <w:szCs w:val="20"/>
        </w:rPr>
        <w:t>.</w:t>
      </w:r>
      <w:r w:rsidRPr="003327FC">
        <w:rPr>
          <w:rFonts w:ascii="Arial" w:hAnsi="Arial" w:cs="Arial"/>
          <w:sz w:val="20"/>
          <w:szCs w:val="20"/>
        </w:rPr>
        <w:t xml:space="preserve">  Berdasarkan masalah yang peneliti temukan di SMPN 6 Tabanan maka diadakan penelitian yang berjudul “ Penerapan Model Pembelajaran </w:t>
      </w:r>
      <w:r w:rsidRPr="003327FC">
        <w:rPr>
          <w:rFonts w:ascii="Arial" w:hAnsi="Arial" w:cs="Arial"/>
          <w:i/>
          <w:sz w:val="20"/>
          <w:szCs w:val="20"/>
        </w:rPr>
        <w:t>Discovery Learning</w:t>
      </w:r>
      <w:r w:rsidRPr="003327FC">
        <w:rPr>
          <w:rFonts w:ascii="Arial" w:hAnsi="Arial" w:cs="Arial"/>
          <w:sz w:val="20"/>
          <w:szCs w:val="20"/>
        </w:rPr>
        <w:t xml:space="preserve">  Meningkatkan Aktivitas dan Hasil Belajar IPA Siswa  Kelas VIII B Semester II  SMP Negeri  6 Tab</w:t>
      </w:r>
      <w:r w:rsidR="0050283F">
        <w:rPr>
          <w:rFonts w:ascii="Arial" w:hAnsi="Arial" w:cs="Arial"/>
          <w:sz w:val="20"/>
          <w:szCs w:val="20"/>
        </w:rPr>
        <w:t xml:space="preserve">anan Tahun pelajaran 2022/2023. </w:t>
      </w:r>
    </w:p>
    <w:p w:rsidR="003327FC" w:rsidRPr="003327FC" w:rsidRDefault="003327FC" w:rsidP="0050283F">
      <w:pPr>
        <w:pStyle w:val="ListParagraph"/>
        <w:ind w:left="709"/>
        <w:jc w:val="both"/>
        <w:rPr>
          <w:rFonts w:ascii="Arial" w:hAnsi="Arial" w:cs="Arial"/>
          <w:bCs/>
          <w:sz w:val="20"/>
          <w:szCs w:val="20"/>
        </w:rPr>
      </w:pPr>
      <w:r>
        <w:rPr>
          <w:rFonts w:ascii="Arial" w:hAnsi="Arial" w:cs="Arial"/>
          <w:bCs/>
          <w:sz w:val="20"/>
          <w:szCs w:val="20"/>
        </w:rPr>
        <w:t xml:space="preserve">Manfaat dari penelitian </w:t>
      </w:r>
      <w:proofErr w:type="gramStart"/>
      <w:r>
        <w:rPr>
          <w:rFonts w:ascii="Arial" w:hAnsi="Arial" w:cs="Arial"/>
          <w:bCs/>
          <w:sz w:val="20"/>
          <w:szCs w:val="20"/>
        </w:rPr>
        <w:t xml:space="preserve">ini </w:t>
      </w:r>
      <w:r w:rsidRPr="003327FC">
        <w:rPr>
          <w:rFonts w:ascii="Arial" w:hAnsi="Arial" w:cs="Arial"/>
          <w:bCs/>
          <w:sz w:val="20"/>
          <w:szCs w:val="20"/>
        </w:rPr>
        <w:t xml:space="preserve"> akan</w:t>
      </w:r>
      <w:proofErr w:type="gramEnd"/>
      <w:r w:rsidRPr="003327FC">
        <w:rPr>
          <w:rFonts w:ascii="Arial" w:hAnsi="Arial" w:cs="Arial"/>
          <w:bCs/>
          <w:sz w:val="20"/>
          <w:szCs w:val="20"/>
        </w:rPr>
        <w:t xml:space="preserve"> mengungkapkan model pembelajaran </w:t>
      </w:r>
      <w:r w:rsidRPr="003327FC">
        <w:rPr>
          <w:rFonts w:ascii="Arial" w:hAnsi="Arial" w:cs="Arial"/>
          <w:bCs/>
          <w:i/>
          <w:sz w:val="20"/>
          <w:szCs w:val="20"/>
        </w:rPr>
        <w:t>Discovery Learning</w:t>
      </w:r>
      <w:r w:rsidRPr="003327FC">
        <w:rPr>
          <w:rFonts w:ascii="Arial" w:hAnsi="Arial" w:cs="Arial"/>
          <w:bCs/>
          <w:sz w:val="20"/>
          <w:szCs w:val="20"/>
        </w:rPr>
        <w:t xml:space="preserve"> dalam meningkatkan aktivitas dan hasil belajar siswa</w:t>
      </w:r>
    </w:p>
    <w:p w:rsidR="003327FC" w:rsidRPr="003327FC" w:rsidRDefault="003327FC" w:rsidP="003327FC">
      <w:pPr>
        <w:pStyle w:val="ListParagraph"/>
        <w:ind w:left="1080"/>
        <w:jc w:val="both"/>
        <w:rPr>
          <w:rFonts w:ascii="Arial" w:hAnsi="Arial" w:cs="Arial"/>
          <w:bCs/>
          <w:sz w:val="20"/>
          <w:szCs w:val="20"/>
        </w:rPr>
      </w:pPr>
    </w:p>
    <w:p w:rsidR="003327FC" w:rsidRPr="003327FC" w:rsidRDefault="003327FC" w:rsidP="003327FC">
      <w:pPr>
        <w:pStyle w:val="ListParagraph"/>
        <w:jc w:val="both"/>
        <w:rPr>
          <w:rFonts w:ascii="Arial" w:hAnsi="Arial" w:cs="Arial"/>
          <w:sz w:val="20"/>
          <w:szCs w:val="20"/>
        </w:rPr>
      </w:pPr>
    </w:p>
    <w:p w:rsidR="00A91B0C" w:rsidRPr="00A91B0C" w:rsidRDefault="00A91B0C" w:rsidP="00A91B0C">
      <w:pPr>
        <w:pStyle w:val="ListParagraph"/>
        <w:numPr>
          <w:ilvl w:val="0"/>
          <w:numId w:val="1"/>
        </w:numPr>
        <w:rPr>
          <w:rFonts w:ascii="Arial" w:hAnsi="Arial" w:cs="Arial"/>
          <w:b/>
          <w:sz w:val="20"/>
          <w:szCs w:val="20"/>
        </w:rPr>
      </w:pPr>
      <w:r>
        <w:rPr>
          <w:rFonts w:ascii="Arial" w:hAnsi="Arial" w:cs="Arial"/>
          <w:b/>
          <w:sz w:val="20"/>
          <w:szCs w:val="20"/>
        </w:rPr>
        <w:t xml:space="preserve">Metode   </w:t>
      </w:r>
    </w:p>
    <w:p w:rsidR="00A91B0C" w:rsidRPr="00F61CA3" w:rsidRDefault="00F61CA3" w:rsidP="00F61CA3">
      <w:pPr>
        <w:pStyle w:val="ListParagraph"/>
        <w:jc w:val="both"/>
        <w:rPr>
          <w:rFonts w:ascii="Arial" w:hAnsi="Arial" w:cs="Arial"/>
          <w:i/>
          <w:sz w:val="20"/>
          <w:szCs w:val="20"/>
        </w:rPr>
      </w:pPr>
      <w:r>
        <w:rPr>
          <w:rFonts w:ascii="Arial" w:hAnsi="Arial" w:cs="Arial"/>
          <w:sz w:val="20"/>
          <w:szCs w:val="20"/>
        </w:rPr>
        <w:t xml:space="preserve">    </w:t>
      </w:r>
      <w:r w:rsidR="00A91B0C" w:rsidRPr="00A91B0C">
        <w:rPr>
          <w:rFonts w:ascii="Arial" w:hAnsi="Arial" w:cs="Arial"/>
          <w:sz w:val="20"/>
          <w:szCs w:val="20"/>
        </w:rPr>
        <w:t>Model pembelajaran penyingkapan (</w:t>
      </w:r>
      <w:r w:rsidR="00A91B0C" w:rsidRPr="00A91B0C">
        <w:rPr>
          <w:rFonts w:ascii="Arial" w:hAnsi="Arial" w:cs="Arial"/>
          <w:i/>
          <w:sz w:val="20"/>
          <w:szCs w:val="20"/>
        </w:rPr>
        <w:t>Discovery Learning</w:t>
      </w:r>
      <w:r w:rsidR="00A91B0C" w:rsidRPr="00A91B0C">
        <w:rPr>
          <w:rFonts w:ascii="Arial" w:hAnsi="Arial" w:cs="Arial"/>
          <w:sz w:val="20"/>
          <w:szCs w:val="20"/>
        </w:rPr>
        <w:t>) adalah memahami konsep, arti, dan hubungan, melalui proses intuitif untuk akhirnya sampai kepada suatu kesimpulan (Budiningsih, 2005:43).</w:t>
      </w:r>
      <w:r w:rsidR="00A91B0C">
        <w:rPr>
          <w:rFonts w:ascii="Arial" w:hAnsi="Arial" w:cs="Arial"/>
          <w:sz w:val="20"/>
          <w:szCs w:val="20"/>
        </w:rPr>
        <w:t xml:space="preserve"> (</w:t>
      </w:r>
      <w:r w:rsidR="00A91B0C" w:rsidRPr="00A91B0C">
        <w:rPr>
          <w:rFonts w:ascii="Arial" w:hAnsi="Arial" w:cs="Arial"/>
          <w:sz w:val="20"/>
          <w:szCs w:val="20"/>
        </w:rPr>
        <w:t xml:space="preserve">Sardiman 2013:4) mengungkapkan bahwa siswa dibimbing secara aktif oleh guru dalam kegiatan pembelajaran, karena guru disini berperan sebagai </w:t>
      </w:r>
      <w:r>
        <w:rPr>
          <w:rFonts w:ascii="Arial" w:hAnsi="Arial" w:cs="Arial"/>
          <w:sz w:val="20"/>
          <w:szCs w:val="20"/>
        </w:rPr>
        <w:t>pembimbing.</w:t>
      </w:r>
      <w:r w:rsidR="00A91B0C" w:rsidRPr="00F61CA3">
        <w:rPr>
          <w:rFonts w:ascii="Arial" w:hAnsi="Arial" w:cs="Arial"/>
          <w:sz w:val="20"/>
          <w:szCs w:val="20"/>
        </w:rPr>
        <w:t xml:space="preserve">  Kelebihan </w:t>
      </w:r>
      <w:r w:rsidR="00A91B0C" w:rsidRPr="00F61CA3">
        <w:rPr>
          <w:rFonts w:ascii="Arial" w:hAnsi="Arial" w:cs="Arial"/>
          <w:i/>
          <w:sz w:val="20"/>
          <w:szCs w:val="20"/>
        </w:rPr>
        <w:t>Discovery Learning</w:t>
      </w:r>
      <w:r w:rsidR="00A91B0C" w:rsidRPr="00F61CA3">
        <w:rPr>
          <w:rFonts w:ascii="Arial" w:hAnsi="Arial" w:cs="Arial"/>
          <w:sz w:val="20"/>
          <w:szCs w:val="20"/>
        </w:rPr>
        <w:t xml:space="preserve"> me</w:t>
      </w:r>
      <w:r w:rsidR="00106068">
        <w:rPr>
          <w:rFonts w:ascii="Arial" w:hAnsi="Arial" w:cs="Arial"/>
          <w:sz w:val="20"/>
          <w:szCs w:val="20"/>
        </w:rPr>
        <w:t>nurut Hosnan dalam Suherti (2016</w:t>
      </w:r>
      <w:r w:rsidR="00A91B0C" w:rsidRPr="00F61CA3">
        <w:rPr>
          <w:rFonts w:ascii="Arial" w:hAnsi="Arial" w:cs="Arial"/>
          <w:sz w:val="20"/>
          <w:szCs w:val="20"/>
        </w:rPr>
        <w:t xml:space="preserve">:59) sebagai berikut: 1) Meningkatkan kemampuan peserta didik untuk memecahkan masalah; 2) berpusat pada peserta didik dan guru yang berperan sama aktifnya; 3) Membantu mengembangkan ingatan dan transfer pada situasi dan proses belajar yang baru; 4) </w:t>
      </w:r>
      <w:r w:rsidR="00A91B0C" w:rsidRPr="00F61CA3">
        <w:rPr>
          <w:rFonts w:ascii="Arial" w:hAnsi="Arial" w:cs="Arial"/>
          <w:sz w:val="20"/>
          <w:szCs w:val="20"/>
        </w:rPr>
        <w:lastRenderedPageBreak/>
        <w:t>Mendorong peserta didik bekerja dan berpikir atas inisiatif sendiri; 5) Mendorong peserta didik berpikir intuisi dan merumukan hipotesis sendiri; 6)  Mendorong keterlibatan keaktifan peserta didik; 7) Peserta didik akan dapat mentransfer pengetahuannya ke berbagai konteks; 8) Kemungkinan peserta didik belajar dengan memanfaatkan berbagai jenis sumber belajar dan melatih peserta didik belajar mandiri; 9)  Peserta didik aktif dalam kegiatan belajar mengajar sebab, ia berpikir dan menggunakan kemampuan untuk menemukan hasil akhir.</w:t>
      </w:r>
    </w:p>
    <w:p w:rsidR="00A91B0C" w:rsidRPr="00A91B0C" w:rsidRDefault="00A91B0C" w:rsidP="00A91B0C">
      <w:pPr>
        <w:pStyle w:val="ListParagraph"/>
        <w:jc w:val="center"/>
        <w:rPr>
          <w:rFonts w:ascii="Arial" w:hAnsi="Arial" w:cs="Arial"/>
          <w:sz w:val="20"/>
          <w:szCs w:val="20"/>
        </w:rPr>
      </w:pPr>
      <w:r w:rsidRPr="00A91B0C">
        <w:rPr>
          <w:rFonts w:ascii="Arial" w:hAnsi="Arial" w:cs="Arial"/>
          <w:sz w:val="20"/>
          <w:szCs w:val="20"/>
        </w:rPr>
        <w:t>Tabel 1.</w:t>
      </w:r>
    </w:p>
    <w:p w:rsidR="00A91B0C" w:rsidRPr="003F5930" w:rsidRDefault="00A91B0C" w:rsidP="003F5930">
      <w:pPr>
        <w:pStyle w:val="ListParagraph"/>
        <w:jc w:val="center"/>
        <w:rPr>
          <w:rFonts w:ascii="Arial" w:hAnsi="Arial" w:cs="Arial"/>
          <w:sz w:val="20"/>
          <w:szCs w:val="20"/>
        </w:rPr>
      </w:pPr>
      <w:r w:rsidRPr="00A91B0C">
        <w:rPr>
          <w:rFonts w:ascii="Arial" w:hAnsi="Arial" w:cs="Arial"/>
          <w:sz w:val="20"/>
          <w:szCs w:val="20"/>
        </w:rPr>
        <w:t xml:space="preserve">Sintak Pembelajaran </w:t>
      </w:r>
      <w:r w:rsidRPr="00A91B0C">
        <w:rPr>
          <w:rFonts w:ascii="Arial" w:hAnsi="Arial" w:cs="Arial"/>
          <w:i/>
          <w:sz w:val="20"/>
          <w:szCs w:val="20"/>
        </w:rPr>
        <w:t>Discovery Learning</w:t>
      </w:r>
      <w:r w:rsidRPr="00A91B0C">
        <w:rPr>
          <w:rFonts w:ascii="Arial" w:hAnsi="Arial" w:cs="Arial"/>
          <w:sz w:val="20"/>
          <w:szCs w:val="20"/>
        </w:rPr>
        <w:t xml:space="preserve"> </w:t>
      </w:r>
      <w:r>
        <w:rPr>
          <w:rFonts w:ascii="Arial" w:hAnsi="Arial" w:cs="Arial"/>
          <w:sz w:val="20"/>
          <w:szCs w:val="20"/>
        </w:rPr>
        <w:t xml:space="preserve"> </w:t>
      </w:r>
    </w:p>
    <w:tbl>
      <w:tblPr>
        <w:tblStyle w:val="TableGrid"/>
        <w:tblW w:w="9924" w:type="dxa"/>
        <w:tblInd w:w="-318" w:type="dxa"/>
        <w:tblLayout w:type="fixed"/>
        <w:tblLook w:val="04A0" w:firstRow="1" w:lastRow="0" w:firstColumn="1" w:lastColumn="0" w:noHBand="0" w:noVBand="1"/>
      </w:tblPr>
      <w:tblGrid>
        <w:gridCol w:w="2127"/>
        <w:gridCol w:w="3153"/>
        <w:gridCol w:w="4644"/>
      </w:tblGrid>
      <w:tr w:rsidR="00A91B0C" w:rsidRPr="003F5930" w:rsidTr="00350028">
        <w:tc>
          <w:tcPr>
            <w:tcW w:w="2127" w:type="dxa"/>
          </w:tcPr>
          <w:p w:rsidR="00A91B0C" w:rsidRPr="003F5930" w:rsidRDefault="00A91B0C" w:rsidP="003F5930">
            <w:pPr>
              <w:pStyle w:val="ListParagraph"/>
              <w:spacing w:line="276" w:lineRule="auto"/>
              <w:jc w:val="both"/>
              <w:rPr>
                <w:rFonts w:ascii="Arial" w:hAnsi="Arial" w:cs="Arial"/>
                <w:sz w:val="20"/>
                <w:szCs w:val="20"/>
              </w:rPr>
            </w:pPr>
            <w:r w:rsidRPr="003F5930">
              <w:rPr>
                <w:rFonts w:ascii="Arial" w:hAnsi="Arial" w:cs="Arial"/>
                <w:sz w:val="20"/>
                <w:szCs w:val="20"/>
              </w:rPr>
              <w:t xml:space="preserve">No </w:t>
            </w:r>
          </w:p>
          <w:p w:rsidR="00A91B0C" w:rsidRPr="003F5930" w:rsidRDefault="00A91B0C" w:rsidP="003F5930">
            <w:pPr>
              <w:spacing w:line="276" w:lineRule="auto"/>
              <w:jc w:val="both"/>
              <w:rPr>
                <w:rFonts w:ascii="Arial" w:hAnsi="Arial" w:cs="Arial"/>
                <w:sz w:val="20"/>
                <w:szCs w:val="20"/>
              </w:rPr>
            </w:pPr>
            <w:r w:rsidRPr="003F5930">
              <w:rPr>
                <w:rFonts w:ascii="Arial" w:hAnsi="Arial" w:cs="Arial"/>
                <w:sz w:val="20"/>
                <w:szCs w:val="20"/>
              </w:rPr>
              <w:t xml:space="preserve">Fase/sintak </w:t>
            </w:r>
          </w:p>
        </w:tc>
        <w:tc>
          <w:tcPr>
            <w:tcW w:w="3153" w:type="dxa"/>
          </w:tcPr>
          <w:p w:rsidR="00A91B0C" w:rsidRPr="003F5930" w:rsidRDefault="00A91B0C" w:rsidP="003F5930">
            <w:pPr>
              <w:spacing w:line="276" w:lineRule="auto"/>
              <w:jc w:val="both"/>
              <w:rPr>
                <w:rFonts w:ascii="Arial" w:hAnsi="Arial" w:cs="Arial"/>
                <w:sz w:val="20"/>
                <w:szCs w:val="20"/>
              </w:rPr>
            </w:pPr>
            <w:r w:rsidRPr="003F5930">
              <w:rPr>
                <w:rFonts w:ascii="Arial" w:hAnsi="Arial" w:cs="Arial"/>
                <w:sz w:val="20"/>
                <w:szCs w:val="20"/>
              </w:rPr>
              <w:t>Aktivitas guru</w:t>
            </w:r>
          </w:p>
        </w:tc>
        <w:tc>
          <w:tcPr>
            <w:tcW w:w="4644" w:type="dxa"/>
          </w:tcPr>
          <w:p w:rsidR="00A91B0C" w:rsidRPr="003F5930" w:rsidRDefault="00A91B0C" w:rsidP="003F5930">
            <w:pPr>
              <w:spacing w:line="276" w:lineRule="auto"/>
              <w:jc w:val="both"/>
              <w:rPr>
                <w:rFonts w:ascii="Arial" w:hAnsi="Arial" w:cs="Arial"/>
                <w:sz w:val="20"/>
                <w:szCs w:val="20"/>
              </w:rPr>
            </w:pPr>
            <w:r w:rsidRPr="003F5930">
              <w:rPr>
                <w:rFonts w:ascii="Arial" w:hAnsi="Arial" w:cs="Arial"/>
                <w:sz w:val="20"/>
                <w:szCs w:val="20"/>
              </w:rPr>
              <w:t>Aktivitas siswa</w:t>
            </w:r>
          </w:p>
        </w:tc>
      </w:tr>
      <w:tr w:rsidR="00A91B0C" w:rsidRPr="003F5930" w:rsidTr="00350028">
        <w:trPr>
          <w:trHeight w:val="3100"/>
        </w:trPr>
        <w:tc>
          <w:tcPr>
            <w:tcW w:w="2127" w:type="dxa"/>
          </w:tcPr>
          <w:p w:rsidR="00A91B0C" w:rsidRPr="003F5930" w:rsidRDefault="00A91B0C" w:rsidP="003F5930">
            <w:pPr>
              <w:pStyle w:val="ListParagraph"/>
              <w:spacing w:line="276" w:lineRule="auto"/>
              <w:jc w:val="both"/>
              <w:rPr>
                <w:rFonts w:ascii="Arial" w:hAnsi="Arial" w:cs="Arial"/>
                <w:sz w:val="20"/>
                <w:szCs w:val="20"/>
              </w:rPr>
            </w:pPr>
            <w:r w:rsidRPr="003F5930">
              <w:rPr>
                <w:rFonts w:ascii="Arial" w:hAnsi="Arial" w:cs="Arial"/>
                <w:sz w:val="20"/>
                <w:szCs w:val="20"/>
              </w:rPr>
              <w:t>1</w:t>
            </w:r>
          </w:p>
          <w:p w:rsidR="00A91B0C" w:rsidRPr="003F5930" w:rsidRDefault="00A91B0C" w:rsidP="003F5930">
            <w:pPr>
              <w:spacing w:line="276" w:lineRule="auto"/>
              <w:jc w:val="both"/>
              <w:rPr>
                <w:rFonts w:ascii="Arial" w:hAnsi="Arial" w:cs="Arial"/>
                <w:sz w:val="20"/>
                <w:szCs w:val="20"/>
              </w:rPr>
            </w:pPr>
            <w:r w:rsidRPr="003F5930">
              <w:rPr>
                <w:rFonts w:ascii="Arial" w:hAnsi="Arial" w:cs="Arial"/>
                <w:sz w:val="20"/>
                <w:szCs w:val="20"/>
              </w:rPr>
              <w:t>Pemberian rangsangan</w:t>
            </w:r>
          </w:p>
        </w:tc>
        <w:tc>
          <w:tcPr>
            <w:tcW w:w="3153"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Guru memulai kegiatan pembelajaran dengan mengajukan pertanyaan, anjuran membaca buku, dan aktivitas belajar lainnya yang mengarah pada persiapan pemecahan masalah.</w:t>
            </w:r>
          </w:p>
        </w:tc>
        <w:tc>
          <w:tcPr>
            <w:tcW w:w="4644" w:type="dxa"/>
          </w:tcPr>
          <w:p w:rsidR="00350028" w:rsidRDefault="00A91B0C" w:rsidP="00350028">
            <w:pPr>
              <w:pStyle w:val="ListParagraph"/>
              <w:numPr>
                <w:ilvl w:val="0"/>
                <w:numId w:val="5"/>
              </w:numPr>
              <w:tabs>
                <w:tab w:val="clear" w:pos="720"/>
                <w:tab w:val="num" w:pos="283"/>
              </w:tabs>
              <w:spacing w:after="200" w:line="276" w:lineRule="auto"/>
              <w:ind w:left="425" w:hanging="425"/>
              <w:rPr>
                <w:rFonts w:ascii="Arial" w:hAnsi="Arial" w:cs="Arial"/>
                <w:sz w:val="20"/>
                <w:szCs w:val="20"/>
              </w:rPr>
            </w:pPr>
            <w:r w:rsidRPr="003F5930">
              <w:rPr>
                <w:rFonts w:ascii="Arial" w:hAnsi="Arial" w:cs="Arial"/>
                <w:sz w:val="20"/>
                <w:szCs w:val="20"/>
              </w:rPr>
              <w:t>Peserta didik dihadapkan pada sesuatu yang menimbulkan kebingungannya, kemudian dilanjutkan untuk tidak memberi generalisasi, agar timbul keinginan untuk menyelidiki sendiri.</w:t>
            </w:r>
          </w:p>
          <w:p w:rsidR="00A91B0C" w:rsidRPr="00350028" w:rsidRDefault="00A91B0C" w:rsidP="00350028">
            <w:pPr>
              <w:pStyle w:val="ListParagraph"/>
              <w:numPr>
                <w:ilvl w:val="0"/>
                <w:numId w:val="5"/>
              </w:numPr>
              <w:tabs>
                <w:tab w:val="clear" w:pos="720"/>
                <w:tab w:val="num" w:pos="283"/>
              </w:tabs>
              <w:spacing w:after="200" w:line="276" w:lineRule="auto"/>
              <w:ind w:left="425" w:hanging="425"/>
              <w:rPr>
                <w:rFonts w:ascii="Arial" w:hAnsi="Arial" w:cs="Arial"/>
                <w:sz w:val="20"/>
                <w:szCs w:val="20"/>
              </w:rPr>
            </w:pPr>
            <w:r w:rsidRPr="00350028">
              <w:rPr>
                <w:rFonts w:ascii="Arial" w:hAnsi="Arial" w:cs="Arial"/>
                <w:sz w:val="20"/>
                <w:szCs w:val="20"/>
              </w:rPr>
              <w:t>Stimulasi pada fase ini berfungsi untuk menyediakan kondisi interaksi belajar yang dapat mengembangkan dan membantu peserta d</w:t>
            </w:r>
            <w:r w:rsidR="00350028" w:rsidRPr="00350028">
              <w:rPr>
                <w:rFonts w:ascii="Arial" w:hAnsi="Arial" w:cs="Arial"/>
                <w:sz w:val="20"/>
                <w:szCs w:val="20"/>
              </w:rPr>
              <w:t>idik dalam mengeksplorasi bahan</w:t>
            </w:r>
          </w:p>
        </w:tc>
      </w:tr>
      <w:tr w:rsidR="00A91B0C" w:rsidRPr="003F5930" w:rsidTr="00350028">
        <w:trPr>
          <w:trHeight w:val="1257"/>
        </w:trPr>
        <w:tc>
          <w:tcPr>
            <w:tcW w:w="2127" w:type="dxa"/>
          </w:tcPr>
          <w:p w:rsidR="00A91B0C" w:rsidRPr="003F5930" w:rsidRDefault="00A91B0C" w:rsidP="003F5930">
            <w:pPr>
              <w:pStyle w:val="ListParagraph"/>
              <w:spacing w:line="276" w:lineRule="auto"/>
              <w:jc w:val="both"/>
              <w:rPr>
                <w:rFonts w:ascii="Arial" w:hAnsi="Arial" w:cs="Arial"/>
                <w:sz w:val="20"/>
                <w:szCs w:val="20"/>
              </w:rPr>
            </w:pPr>
            <w:r w:rsidRPr="003F5930">
              <w:rPr>
                <w:rFonts w:ascii="Arial" w:hAnsi="Arial" w:cs="Arial"/>
                <w:sz w:val="20"/>
                <w:szCs w:val="20"/>
              </w:rPr>
              <w:t>2</w:t>
            </w:r>
          </w:p>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Pernyataan/Identfikasi </w:t>
            </w:r>
            <w:proofErr w:type="gramStart"/>
            <w:r w:rsidRPr="003F5930">
              <w:rPr>
                <w:rFonts w:ascii="Arial" w:hAnsi="Arial" w:cs="Arial"/>
                <w:sz w:val="20"/>
                <w:szCs w:val="20"/>
              </w:rPr>
              <w:t>masalah(</w:t>
            </w:r>
            <w:proofErr w:type="gramEnd"/>
            <w:r w:rsidRPr="003F5930">
              <w:rPr>
                <w:rFonts w:ascii="Arial" w:hAnsi="Arial" w:cs="Arial"/>
                <w:bCs/>
                <w:sz w:val="20"/>
                <w:szCs w:val="20"/>
              </w:rPr>
              <w:t>Problem Statement</w:t>
            </w:r>
            <w:r w:rsidRPr="003F5930">
              <w:rPr>
                <w:rFonts w:ascii="Arial" w:hAnsi="Arial" w:cs="Arial"/>
                <w:sz w:val="20"/>
                <w:szCs w:val="20"/>
              </w:rPr>
              <w:t>)</w:t>
            </w:r>
          </w:p>
          <w:p w:rsidR="00A91B0C" w:rsidRPr="003F5930" w:rsidRDefault="00A91B0C" w:rsidP="003F5930">
            <w:pPr>
              <w:pStyle w:val="ListParagraph"/>
              <w:spacing w:line="276" w:lineRule="auto"/>
              <w:jc w:val="both"/>
              <w:rPr>
                <w:rFonts w:ascii="Arial" w:hAnsi="Arial" w:cs="Arial"/>
                <w:sz w:val="20"/>
                <w:szCs w:val="20"/>
              </w:rPr>
            </w:pPr>
          </w:p>
        </w:tc>
        <w:tc>
          <w:tcPr>
            <w:tcW w:w="3153" w:type="dxa"/>
          </w:tcPr>
          <w:p w:rsidR="003F5930" w:rsidRDefault="00A91B0C" w:rsidP="003F5930">
            <w:pPr>
              <w:pStyle w:val="ListParagraph"/>
              <w:numPr>
                <w:ilvl w:val="0"/>
                <w:numId w:val="6"/>
              </w:numPr>
              <w:spacing w:after="200" w:line="276" w:lineRule="auto"/>
              <w:ind w:left="317" w:hanging="283"/>
              <w:rPr>
                <w:rFonts w:ascii="Arial" w:hAnsi="Arial" w:cs="Arial"/>
                <w:sz w:val="20"/>
                <w:szCs w:val="20"/>
              </w:rPr>
            </w:pPr>
            <w:r w:rsidRPr="003F5930">
              <w:rPr>
                <w:rFonts w:ascii="Arial" w:hAnsi="Arial" w:cs="Arial"/>
                <w:sz w:val="20"/>
                <w:szCs w:val="20"/>
              </w:rPr>
              <w:t>Guru memberi kesempatankepada peserta didik untuk mengidentifikasi sebanyak mungkin agenda-agenda.</w:t>
            </w:r>
          </w:p>
          <w:p w:rsidR="00A91B0C" w:rsidRPr="003F5930" w:rsidRDefault="00A91B0C" w:rsidP="003F5930">
            <w:pPr>
              <w:pStyle w:val="ListParagraph"/>
              <w:numPr>
                <w:ilvl w:val="0"/>
                <w:numId w:val="6"/>
              </w:numPr>
              <w:spacing w:after="200" w:line="276" w:lineRule="auto"/>
              <w:ind w:left="317" w:hanging="283"/>
              <w:rPr>
                <w:rFonts w:ascii="Arial" w:hAnsi="Arial" w:cs="Arial"/>
                <w:sz w:val="20"/>
                <w:szCs w:val="20"/>
              </w:rPr>
            </w:pPr>
            <w:r w:rsidRPr="003F5930">
              <w:rPr>
                <w:rFonts w:ascii="Arial" w:hAnsi="Arial" w:cs="Arial"/>
                <w:sz w:val="20"/>
                <w:szCs w:val="20"/>
              </w:rPr>
              <w:t>masalah yang relevan dengan bahan pelajaran, kemudian salah satunya dipilih dan dirumuskan dalam bentuk hipotesis (jawaban sementara atas  pertanyaan masalah).</w:t>
            </w:r>
          </w:p>
        </w:tc>
        <w:tc>
          <w:tcPr>
            <w:tcW w:w="4644" w:type="dxa"/>
          </w:tcPr>
          <w:p w:rsidR="00A91B0C" w:rsidRPr="003F5930" w:rsidRDefault="00A91B0C" w:rsidP="003F5930">
            <w:pPr>
              <w:spacing w:line="276" w:lineRule="auto"/>
              <w:jc w:val="both"/>
              <w:rPr>
                <w:rFonts w:ascii="Arial" w:hAnsi="Arial" w:cs="Arial"/>
                <w:sz w:val="20"/>
                <w:szCs w:val="20"/>
              </w:rPr>
            </w:pPr>
            <w:r w:rsidRPr="003F5930">
              <w:rPr>
                <w:rFonts w:ascii="Arial" w:hAnsi="Arial" w:cs="Arial"/>
                <w:sz w:val="20"/>
                <w:szCs w:val="20"/>
              </w:rPr>
              <w:t>Permasalahan yang dipilih itu selanjutnya harus dirumuskan dalam bentuk pertanyaan, atau hipotesis, yakni pernyataan sebagai jawaban sementara atas pertanyaan yang diajukan.</w:t>
            </w:r>
          </w:p>
        </w:tc>
      </w:tr>
      <w:tr w:rsidR="00A91B0C" w:rsidRPr="003F5930" w:rsidTr="00350028">
        <w:tc>
          <w:tcPr>
            <w:tcW w:w="2127" w:type="dxa"/>
          </w:tcPr>
          <w:p w:rsidR="00A91B0C" w:rsidRPr="003F5930" w:rsidRDefault="00A91B0C" w:rsidP="003F5930">
            <w:pPr>
              <w:pStyle w:val="ListParagraph"/>
              <w:spacing w:line="276" w:lineRule="auto"/>
              <w:jc w:val="both"/>
              <w:rPr>
                <w:rFonts w:ascii="Arial" w:hAnsi="Arial" w:cs="Arial"/>
                <w:sz w:val="20"/>
                <w:szCs w:val="20"/>
              </w:rPr>
            </w:pPr>
            <w:r w:rsidRPr="003F5930">
              <w:rPr>
                <w:rFonts w:ascii="Arial" w:hAnsi="Arial" w:cs="Arial"/>
                <w:sz w:val="20"/>
                <w:szCs w:val="20"/>
              </w:rPr>
              <w:t>3</w:t>
            </w:r>
          </w:p>
          <w:p w:rsidR="00A91B0C" w:rsidRPr="003F5930" w:rsidRDefault="003F5930" w:rsidP="003F5930">
            <w:pPr>
              <w:spacing w:line="276" w:lineRule="auto"/>
              <w:jc w:val="both"/>
              <w:rPr>
                <w:rFonts w:ascii="Arial" w:hAnsi="Arial" w:cs="Arial"/>
                <w:sz w:val="20"/>
                <w:szCs w:val="20"/>
              </w:rPr>
            </w:pPr>
            <w:r w:rsidRPr="003F5930">
              <w:rPr>
                <w:rFonts w:ascii="Arial" w:hAnsi="Arial" w:cs="Arial"/>
                <w:sz w:val="20"/>
                <w:szCs w:val="20"/>
              </w:rPr>
              <w:t>Pengumpulan data</w:t>
            </w:r>
            <w:r w:rsidR="00A91B0C" w:rsidRPr="003F5930">
              <w:rPr>
                <w:rFonts w:ascii="Arial" w:hAnsi="Arial" w:cs="Arial"/>
                <w:sz w:val="20"/>
                <w:szCs w:val="20"/>
              </w:rPr>
              <w:t>(Data Collection</w:t>
            </w:r>
          </w:p>
        </w:tc>
        <w:tc>
          <w:tcPr>
            <w:tcW w:w="3153"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Ketika eksplorasi berlangsungguru juga</w:t>
            </w:r>
            <w:r w:rsidR="003F5930">
              <w:rPr>
                <w:rFonts w:ascii="Arial" w:hAnsi="Arial" w:cs="Arial"/>
                <w:sz w:val="20"/>
                <w:szCs w:val="20"/>
              </w:rPr>
              <w:t xml:space="preserve"> memberi kesempatan kepada para peserta didik untuk </w:t>
            </w:r>
            <w:r w:rsidRPr="003F5930">
              <w:rPr>
                <w:rFonts w:ascii="Arial" w:hAnsi="Arial" w:cs="Arial"/>
                <w:sz w:val="20"/>
                <w:szCs w:val="20"/>
              </w:rPr>
              <w:t>mengumpulkan informasi yang relevan sebanyak-banyaknya untuk membuktikan benar atau tidaknya hipotesis.</w:t>
            </w:r>
          </w:p>
        </w:tc>
        <w:tc>
          <w:tcPr>
            <w:tcW w:w="4644"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Tahap ini berfungsi untuk menjawab pertanyaan atau membuktikan benar tidaknyahipotesis.</w:t>
            </w:r>
            <w:r w:rsidR="003F5930">
              <w:rPr>
                <w:rFonts w:ascii="Arial" w:hAnsi="Arial" w:cs="Arial"/>
                <w:sz w:val="20"/>
                <w:szCs w:val="20"/>
              </w:rPr>
              <w:t xml:space="preserve"> </w:t>
            </w:r>
            <w:r w:rsidRPr="003F5930">
              <w:rPr>
                <w:rFonts w:ascii="Arial" w:hAnsi="Arial" w:cs="Arial"/>
                <w:sz w:val="20"/>
                <w:szCs w:val="20"/>
              </w:rPr>
              <w:t>Dengan demikian peserta didik diberi kesempatan untuk mengumpulkan (collection)</w:t>
            </w:r>
            <w:r w:rsidR="003F5930">
              <w:rPr>
                <w:rFonts w:ascii="Arial" w:hAnsi="Arial" w:cs="Arial"/>
                <w:sz w:val="20"/>
                <w:szCs w:val="20"/>
              </w:rPr>
              <w:t xml:space="preserve"> </w:t>
            </w:r>
            <w:r w:rsidRPr="003F5930">
              <w:rPr>
                <w:rFonts w:ascii="Arial" w:hAnsi="Arial" w:cs="Arial"/>
                <w:sz w:val="20"/>
                <w:szCs w:val="20"/>
              </w:rPr>
              <w:t>berbagai informasi yang relevan, membaca literatur, mengamati objek, wawancara dengan nara sumber, melakukan uji coba sendiri dan sebagainya.</w:t>
            </w:r>
          </w:p>
        </w:tc>
      </w:tr>
      <w:tr w:rsidR="00A91B0C" w:rsidRPr="003F5930" w:rsidTr="00350028">
        <w:tc>
          <w:tcPr>
            <w:tcW w:w="2127" w:type="dxa"/>
          </w:tcPr>
          <w:p w:rsidR="00A91B0C" w:rsidRPr="003F5930" w:rsidRDefault="00A91B0C" w:rsidP="003F5930">
            <w:pPr>
              <w:pStyle w:val="ListParagraph"/>
              <w:spacing w:line="276" w:lineRule="auto"/>
              <w:rPr>
                <w:rFonts w:ascii="Arial" w:hAnsi="Arial" w:cs="Arial"/>
                <w:sz w:val="20"/>
                <w:szCs w:val="20"/>
              </w:rPr>
            </w:pPr>
            <w:r w:rsidRPr="003F5930">
              <w:rPr>
                <w:rFonts w:ascii="Arial" w:hAnsi="Arial" w:cs="Arial"/>
                <w:sz w:val="20"/>
                <w:szCs w:val="20"/>
              </w:rPr>
              <w:t>4</w:t>
            </w:r>
          </w:p>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Pengolahan Data (</w:t>
            </w:r>
            <w:r w:rsidRPr="003F5930">
              <w:rPr>
                <w:rFonts w:ascii="Arial" w:hAnsi="Arial" w:cs="Arial"/>
                <w:bCs/>
                <w:sz w:val="20"/>
                <w:szCs w:val="20"/>
              </w:rPr>
              <w:t>DataProcessing</w:t>
            </w:r>
          </w:p>
        </w:tc>
        <w:tc>
          <w:tcPr>
            <w:tcW w:w="3153"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Guru melakukan bimbingan pada saat peserta didik melakukan pengolahan data</w:t>
            </w:r>
          </w:p>
        </w:tc>
        <w:tc>
          <w:tcPr>
            <w:tcW w:w="4644"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 xml:space="preserve">Pengolahan data merupakan kegiatan mengolah data dan informasi baik melalui wawancara, observasi, dan sebagainya, lalu ditafsirkan.Semua informasi hasil bacaan, </w:t>
            </w:r>
            <w:r w:rsidRPr="003F5930">
              <w:rPr>
                <w:rFonts w:ascii="Arial" w:hAnsi="Arial" w:cs="Arial"/>
                <w:sz w:val="20"/>
                <w:szCs w:val="20"/>
              </w:rPr>
              <w:lastRenderedPageBreak/>
              <w:t>wawancara, observasi, dan sebagainya, semuanya diolah, diacak, diklasifikasikan, ditabulasi, bahkan bila perlu dihitung dengan cara tertentu serta ditafsirkan pada tingkat kepercayaan tertentu.</w:t>
            </w:r>
          </w:p>
        </w:tc>
      </w:tr>
      <w:tr w:rsidR="00A91B0C" w:rsidRPr="003F5930" w:rsidTr="00350028">
        <w:tc>
          <w:tcPr>
            <w:tcW w:w="2127" w:type="dxa"/>
          </w:tcPr>
          <w:p w:rsidR="00A91B0C" w:rsidRPr="003F5930" w:rsidRDefault="00A91B0C" w:rsidP="003F5930">
            <w:pPr>
              <w:pStyle w:val="ListParagraph"/>
              <w:spacing w:line="276" w:lineRule="auto"/>
              <w:rPr>
                <w:rFonts w:ascii="Arial" w:hAnsi="Arial" w:cs="Arial"/>
                <w:sz w:val="20"/>
                <w:szCs w:val="20"/>
              </w:rPr>
            </w:pPr>
            <w:r w:rsidRPr="003F5930">
              <w:rPr>
                <w:rFonts w:ascii="Arial" w:hAnsi="Arial" w:cs="Arial"/>
                <w:sz w:val="20"/>
                <w:szCs w:val="20"/>
              </w:rPr>
              <w:lastRenderedPageBreak/>
              <w:t>5</w:t>
            </w:r>
          </w:p>
          <w:p w:rsidR="00A91B0C" w:rsidRPr="003F5930" w:rsidRDefault="00A91B0C" w:rsidP="003F5930">
            <w:pPr>
              <w:spacing w:line="276" w:lineRule="auto"/>
              <w:rPr>
                <w:rFonts w:ascii="Arial" w:hAnsi="Arial" w:cs="Arial"/>
                <w:bCs/>
                <w:sz w:val="20"/>
                <w:szCs w:val="20"/>
              </w:rPr>
            </w:pPr>
            <w:r w:rsidRPr="003F5930">
              <w:rPr>
                <w:rFonts w:ascii="Arial" w:hAnsi="Arial" w:cs="Arial"/>
                <w:bCs/>
                <w:sz w:val="20"/>
                <w:szCs w:val="20"/>
              </w:rPr>
              <w:t>Pembuktian(Verification)</w:t>
            </w:r>
          </w:p>
          <w:p w:rsidR="00A91B0C" w:rsidRPr="003F5930" w:rsidRDefault="00A91B0C" w:rsidP="003F5930">
            <w:pPr>
              <w:pStyle w:val="ListParagraph"/>
              <w:spacing w:line="276" w:lineRule="auto"/>
              <w:rPr>
                <w:rFonts w:ascii="Arial" w:hAnsi="Arial" w:cs="Arial"/>
                <w:sz w:val="20"/>
                <w:szCs w:val="20"/>
              </w:rPr>
            </w:pPr>
          </w:p>
        </w:tc>
        <w:tc>
          <w:tcPr>
            <w:tcW w:w="3153"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Verifikasi bertujuan agarproses belajar akan berjalan dengan baik dan kreatif jika guru memberikan kesempatan kepada peserta didik untuk menemukan suatu konsep, teori, aturan atau pemahaman melalui contoh-contoh yang ia jumpai dalam kehidupannya.</w:t>
            </w:r>
          </w:p>
        </w:tc>
        <w:tc>
          <w:tcPr>
            <w:tcW w:w="4644"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Peserta didik melakukan pemeriksaan secara cermat untuk membuktikan benar atau tidaknya hipotesis yang ditetapkan tadidengan temuan alternatif, dihubungkan dengan hasil pengolahan data.</w:t>
            </w:r>
          </w:p>
        </w:tc>
      </w:tr>
      <w:tr w:rsidR="00A91B0C" w:rsidRPr="003F5930" w:rsidTr="00350028">
        <w:tc>
          <w:tcPr>
            <w:tcW w:w="2127" w:type="dxa"/>
          </w:tcPr>
          <w:p w:rsidR="00A91B0C" w:rsidRPr="003F5930" w:rsidRDefault="00A91B0C" w:rsidP="003F5930">
            <w:pPr>
              <w:pStyle w:val="ListParagraph"/>
              <w:spacing w:line="276" w:lineRule="auto"/>
              <w:rPr>
                <w:rFonts w:ascii="Arial" w:hAnsi="Arial" w:cs="Arial"/>
                <w:sz w:val="20"/>
                <w:szCs w:val="20"/>
              </w:rPr>
            </w:pPr>
            <w:r w:rsidRPr="003F5930">
              <w:rPr>
                <w:rFonts w:ascii="Arial" w:hAnsi="Arial" w:cs="Arial"/>
                <w:sz w:val="20"/>
                <w:szCs w:val="20"/>
              </w:rPr>
              <w:t>6</w:t>
            </w:r>
          </w:p>
          <w:p w:rsidR="00A91B0C" w:rsidRPr="00350028" w:rsidRDefault="00A91B0C" w:rsidP="00350028">
            <w:pPr>
              <w:spacing w:line="276" w:lineRule="auto"/>
              <w:rPr>
                <w:rFonts w:ascii="Arial" w:hAnsi="Arial" w:cs="Arial"/>
                <w:bCs/>
                <w:sz w:val="20"/>
                <w:szCs w:val="20"/>
              </w:rPr>
            </w:pPr>
            <w:r w:rsidRPr="003F5930">
              <w:rPr>
                <w:rFonts w:ascii="Arial" w:hAnsi="Arial" w:cs="Arial"/>
                <w:bCs/>
                <w:sz w:val="20"/>
                <w:szCs w:val="20"/>
              </w:rPr>
              <w:t>Menarik simpulan/generalisasi</w:t>
            </w:r>
            <w:r w:rsidRPr="00350028">
              <w:rPr>
                <w:rFonts w:ascii="Arial" w:hAnsi="Arial" w:cs="Arial"/>
                <w:bCs/>
                <w:sz w:val="20"/>
                <w:szCs w:val="20"/>
              </w:rPr>
              <w:t>(Generalization)</w:t>
            </w:r>
          </w:p>
        </w:tc>
        <w:tc>
          <w:tcPr>
            <w:tcW w:w="3153" w:type="dxa"/>
          </w:tcPr>
          <w:p w:rsidR="00A91B0C" w:rsidRPr="003F5930" w:rsidRDefault="003F5930" w:rsidP="003F5930">
            <w:pPr>
              <w:spacing w:line="276" w:lineRule="auto"/>
              <w:rPr>
                <w:rFonts w:ascii="Arial" w:hAnsi="Arial" w:cs="Arial"/>
                <w:sz w:val="20"/>
                <w:szCs w:val="20"/>
              </w:rPr>
            </w:pPr>
            <w:r>
              <w:rPr>
                <w:rFonts w:ascii="Arial" w:hAnsi="Arial" w:cs="Arial"/>
                <w:sz w:val="20"/>
                <w:szCs w:val="20"/>
              </w:rPr>
              <w:t xml:space="preserve">Proses menarik </w:t>
            </w:r>
            <w:r w:rsidR="00A91B0C" w:rsidRPr="003F5930">
              <w:rPr>
                <w:rFonts w:ascii="Arial" w:hAnsi="Arial" w:cs="Arial"/>
                <w:sz w:val="20"/>
                <w:szCs w:val="20"/>
              </w:rPr>
              <w:t>sebuahkesimpulan yang dapat dijadikan prinsip umum dan berlaku untuk semua kejadian atau masalah yang sama, dengan memperhatikan hasil verifikasi.</w:t>
            </w:r>
          </w:p>
        </w:tc>
        <w:tc>
          <w:tcPr>
            <w:tcW w:w="4644" w:type="dxa"/>
          </w:tcPr>
          <w:p w:rsidR="00A91B0C" w:rsidRPr="003F5930" w:rsidRDefault="00A91B0C" w:rsidP="003F5930">
            <w:pPr>
              <w:spacing w:line="276" w:lineRule="auto"/>
              <w:rPr>
                <w:rFonts w:ascii="Arial" w:hAnsi="Arial" w:cs="Arial"/>
                <w:sz w:val="20"/>
                <w:szCs w:val="20"/>
              </w:rPr>
            </w:pPr>
            <w:r w:rsidRPr="003F5930">
              <w:rPr>
                <w:rFonts w:ascii="Arial" w:hAnsi="Arial" w:cs="Arial"/>
                <w:sz w:val="20"/>
                <w:szCs w:val="20"/>
              </w:rPr>
              <w:t>Berdasarkan hasil verifikasi maka dirumuskan prinsip-prinsip yang mendasari generalisasi</w:t>
            </w:r>
          </w:p>
        </w:tc>
      </w:tr>
    </w:tbl>
    <w:p w:rsidR="003F5930" w:rsidRDefault="003F5930" w:rsidP="00350028">
      <w:pPr>
        <w:pStyle w:val="ListParagraph"/>
        <w:jc w:val="both"/>
        <w:rPr>
          <w:rFonts w:ascii="Arial" w:hAnsi="Arial" w:cs="Arial"/>
          <w:sz w:val="20"/>
          <w:szCs w:val="20"/>
        </w:rPr>
      </w:pPr>
      <w:r>
        <w:rPr>
          <w:rFonts w:ascii="Arial" w:hAnsi="Arial" w:cs="Arial"/>
          <w:sz w:val="20"/>
          <w:szCs w:val="20"/>
        </w:rPr>
        <w:t xml:space="preserve">     </w:t>
      </w:r>
      <w:r w:rsidRPr="003F5930">
        <w:rPr>
          <w:rFonts w:ascii="Arial" w:hAnsi="Arial" w:cs="Arial"/>
          <w:sz w:val="20"/>
          <w:szCs w:val="20"/>
        </w:rPr>
        <w:t xml:space="preserve">Subjek yang diambil adalah semua siswa kelas VIII B SMP Negeri 6 </w:t>
      </w:r>
      <w:proofErr w:type="gramStart"/>
      <w:r w:rsidRPr="003F5930">
        <w:rPr>
          <w:rFonts w:ascii="Arial" w:hAnsi="Arial" w:cs="Arial"/>
          <w:sz w:val="20"/>
          <w:szCs w:val="20"/>
        </w:rPr>
        <w:t>Tabanan  sebanyak</w:t>
      </w:r>
      <w:proofErr w:type="gramEnd"/>
      <w:r w:rsidRPr="003F5930">
        <w:rPr>
          <w:rFonts w:ascii="Arial" w:hAnsi="Arial" w:cs="Arial"/>
          <w:sz w:val="20"/>
          <w:szCs w:val="20"/>
        </w:rPr>
        <w:t xml:space="preserve"> 31 siswa yang terdiri dari 19 laki-laki dan 12 perempuan. Sedangkan objek dalam penelitian ini adalah aktivitas dan hasil belajar IPA siswa kelas VIII B SMP Negeri 6 Tabanan Semester 2 Tahun Pelajaran 2022/2023. </w:t>
      </w:r>
    </w:p>
    <w:p w:rsidR="003F5930" w:rsidRPr="003F5930" w:rsidRDefault="003F5930" w:rsidP="00350028">
      <w:pPr>
        <w:pStyle w:val="ListParagraph"/>
        <w:jc w:val="both"/>
        <w:rPr>
          <w:rFonts w:ascii="Arial" w:hAnsi="Arial" w:cs="Arial"/>
          <w:b/>
          <w:sz w:val="20"/>
          <w:szCs w:val="20"/>
        </w:rPr>
      </w:pPr>
      <w:r>
        <w:rPr>
          <w:rFonts w:ascii="Arial" w:hAnsi="Arial" w:cs="Arial"/>
          <w:sz w:val="20"/>
          <w:szCs w:val="20"/>
        </w:rPr>
        <w:t xml:space="preserve">   </w:t>
      </w:r>
      <w:r w:rsidRPr="003F5930">
        <w:rPr>
          <w:rFonts w:ascii="Arial" w:hAnsi="Arial" w:cs="Arial"/>
          <w:sz w:val="20"/>
          <w:szCs w:val="20"/>
        </w:rPr>
        <w:t>Penelitian ini menggunakan prosedur penelitian tindakan kelas (PTK). Penelitian tindakan kelas ini terdiri dari empat tahapan yaitu: perencanaan, pelaksanaan, pengamatan, dan refleksi. Penelitian tindak kelas ini dapat dilihat pada (</w:t>
      </w:r>
      <w:proofErr w:type="gramStart"/>
      <w:r w:rsidRPr="003F5930">
        <w:rPr>
          <w:rFonts w:ascii="Arial" w:hAnsi="Arial" w:cs="Arial"/>
          <w:sz w:val="20"/>
          <w:szCs w:val="20"/>
        </w:rPr>
        <w:t xml:space="preserve">gambar </w:t>
      </w:r>
      <w:r>
        <w:rPr>
          <w:rFonts w:ascii="Arial" w:hAnsi="Arial" w:cs="Arial"/>
          <w:sz w:val="20"/>
          <w:szCs w:val="20"/>
        </w:rPr>
        <w:t xml:space="preserve"> </w:t>
      </w:r>
      <w:r w:rsidRPr="003F5930">
        <w:rPr>
          <w:rFonts w:ascii="Arial" w:hAnsi="Arial" w:cs="Arial"/>
          <w:sz w:val="20"/>
          <w:szCs w:val="20"/>
        </w:rPr>
        <w:t>1</w:t>
      </w:r>
      <w:proofErr w:type="gramEnd"/>
      <w:r w:rsidRPr="003F5930">
        <w:rPr>
          <w:rFonts w:ascii="Arial" w:hAnsi="Arial" w:cs="Arial"/>
          <w:sz w:val="20"/>
          <w:szCs w:val="20"/>
        </w:rPr>
        <w:t>) dibawah ini.</w:t>
      </w:r>
    </w:p>
    <w:p w:rsidR="003F5930" w:rsidRPr="003F5930" w:rsidRDefault="003F5930" w:rsidP="003F5930">
      <w:pPr>
        <w:pStyle w:val="ListParagraph"/>
        <w:jc w:val="center"/>
        <w:rPr>
          <w:rFonts w:ascii="Arial" w:hAnsi="Arial" w:cs="Arial"/>
          <w:sz w:val="20"/>
          <w:szCs w:val="20"/>
        </w:rPr>
      </w:pPr>
      <w:r>
        <w:rPr>
          <w:rFonts w:ascii="Arial" w:hAnsi="Arial" w:cs="Arial"/>
          <w:noProof/>
          <w:sz w:val="20"/>
          <w:szCs w:val="20"/>
        </w:rPr>
        <w:drawing>
          <wp:inline distT="0" distB="0" distL="0" distR="0" wp14:anchorId="44BCF4D6">
            <wp:extent cx="4699590" cy="2137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0120" cy="2146480"/>
                    </a:xfrm>
                    <a:prstGeom prst="rect">
                      <a:avLst/>
                    </a:prstGeom>
                    <a:noFill/>
                  </pic:spPr>
                </pic:pic>
              </a:graphicData>
            </a:graphic>
          </wp:inline>
        </w:drawing>
      </w:r>
    </w:p>
    <w:p w:rsidR="003F5930" w:rsidRPr="003F5930" w:rsidRDefault="003F5930" w:rsidP="003F5930">
      <w:pPr>
        <w:pStyle w:val="ListParagraph"/>
        <w:rPr>
          <w:rFonts w:ascii="Arial" w:hAnsi="Arial" w:cs="Arial"/>
          <w:sz w:val="20"/>
          <w:szCs w:val="20"/>
        </w:rPr>
      </w:pPr>
    </w:p>
    <w:p w:rsidR="003F5930" w:rsidRPr="003F5930" w:rsidRDefault="003F5930" w:rsidP="003F5930">
      <w:pPr>
        <w:pStyle w:val="ListParagraph"/>
        <w:jc w:val="center"/>
        <w:rPr>
          <w:rFonts w:ascii="Arial" w:hAnsi="Arial" w:cs="Arial"/>
          <w:sz w:val="20"/>
          <w:szCs w:val="20"/>
        </w:rPr>
      </w:pPr>
      <w:r w:rsidRPr="003F5930">
        <w:rPr>
          <w:rFonts w:ascii="Arial" w:hAnsi="Arial" w:cs="Arial"/>
          <w:sz w:val="20"/>
          <w:szCs w:val="20"/>
        </w:rPr>
        <w:t>Gambar 1: Siklus Penelitian (Arikunto, 2010)</w:t>
      </w:r>
    </w:p>
    <w:p w:rsidR="003F5930" w:rsidRPr="003F5930" w:rsidRDefault="003F5930" w:rsidP="003F5930">
      <w:pPr>
        <w:pStyle w:val="ListParagraph"/>
        <w:jc w:val="both"/>
        <w:rPr>
          <w:rFonts w:ascii="Arial" w:hAnsi="Arial" w:cs="Arial"/>
          <w:sz w:val="20"/>
          <w:szCs w:val="20"/>
        </w:rPr>
      </w:pPr>
    </w:p>
    <w:p w:rsidR="003F5930" w:rsidRDefault="003F5930" w:rsidP="003F5930">
      <w:pPr>
        <w:pStyle w:val="ListParagraph"/>
        <w:jc w:val="both"/>
        <w:rPr>
          <w:rFonts w:ascii="Arial" w:hAnsi="Arial" w:cs="Arial"/>
          <w:sz w:val="20"/>
          <w:szCs w:val="20"/>
        </w:rPr>
      </w:pPr>
      <w:r w:rsidRPr="003F5930">
        <w:rPr>
          <w:rFonts w:ascii="Arial" w:hAnsi="Arial" w:cs="Arial"/>
          <w:sz w:val="20"/>
          <w:szCs w:val="20"/>
        </w:rPr>
        <w:t xml:space="preserve">           Pada refleksi awal sebelum dilakukan penelitian tindakan kelas, peneliti terlebih dahulu melakukan penelitian pendahuluan dengan cara observasi terhadap proses dan hasil pembelajaran yang telah dilaksanakan selama ini. Perlunya penelitian pendahuluan ini </w:t>
      </w:r>
      <w:r w:rsidRPr="003F5930">
        <w:rPr>
          <w:rFonts w:ascii="Arial" w:hAnsi="Arial" w:cs="Arial"/>
          <w:sz w:val="20"/>
          <w:szCs w:val="20"/>
        </w:rPr>
        <w:lastRenderedPageBreak/>
        <w:t xml:space="preserve">adalah untuk menemukan permasalahan pembelajaran yang terjadi pada proses pembelajaran di kelas VIII B terutama pada pembelajaran </w:t>
      </w:r>
      <w:r w:rsidRPr="003F5930">
        <w:rPr>
          <w:rFonts w:ascii="Arial" w:hAnsi="Arial" w:cs="Arial"/>
          <w:i/>
          <w:sz w:val="20"/>
          <w:szCs w:val="20"/>
        </w:rPr>
        <w:t>Discovery Learning</w:t>
      </w:r>
      <w:r w:rsidRPr="003F5930">
        <w:rPr>
          <w:rFonts w:ascii="Arial" w:hAnsi="Arial" w:cs="Arial"/>
          <w:sz w:val="20"/>
          <w:szCs w:val="20"/>
        </w:rPr>
        <w:t xml:space="preserve">. </w:t>
      </w:r>
      <w:r w:rsidR="00350028">
        <w:rPr>
          <w:rFonts w:ascii="Arial" w:hAnsi="Arial" w:cs="Arial"/>
          <w:sz w:val="20"/>
          <w:szCs w:val="20"/>
        </w:rPr>
        <w:t xml:space="preserve"> </w:t>
      </w:r>
    </w:p>
    <w:p w:rsidR="005A573D" w:rsidRDefault="005A573D" w:rsidP="003F5930">
      <w:pPr>
        <w:pStyle w:val="ListParagraph"/>
        <w:jc w:val="both"/>
        <w:rPr>
          <w:rFonts w:ascii="Times New Roman" w:eastAsia="Times New Roman" w:hAnsi="Times New Roman" w:cs="Times New Roman"/>
          <w:color w:val="000000"/>
          <w:sz w:val="24"/>
          <w:szCs w:val="24"/>
        </w:rPr>
      </w:pPr>
      <w:r>
        <w:rPr>
          <w:rFonts w:ascii="Arial" w:hAnsi="Arial" w:cs="Arial"/>
          <w:sz w:val="20"/>
          <w:szCs w:val="20"/>
        </w:rPr>
        <w:t xml:space="preserve">     Siklus I</w:t>
      </w:r>
      <w:r w:rsidR="003F5930">
        <w:rPr>
          <w:rFonts w:ascii="Arial" w:hAnsi="Arial" w:cs="Arial"/>
          <w:sz w:val="20"/>
          <w:szCs w:val="20"/>
        </w:rPr>
        <w:t xml:space="preserve"> </w:t>
      </w:r>
      <w:r w:rsidR="003F5930" w:rsidRPr="003F5930">
        <w:rPr>
          <w:rFonts w:ascii="Arial" w:hAnsi="Arial" w:cs="Arial"/>
          <w:sz w:val="20"/>
          <w:szCs w:val="20"/>
        </w:rPr>
        <w:t xml:space="preserve">atau tahapan (putaran) dari serangkaian proses, dimulai dari tahapan perencanaan, persiapan, pelaksanaan, sehingga tahapan akhir adalah evaluasi. Peneliti melaksanakan perbaikan pembelajaran berdasarkan penemuan masalah yang didapat dari hasil observasi awal dan evaluasi pembelajaran </w:t>
      </w:r>
      <w:r w:rsidR="003F5930" w:rsidRPr="003F5930">
        <w:rPr>
          <w:rFonts w:ascii="Arial" w:hAnsi="Arial" w:cs="Arial"/>
          <w:i/>
          <w:sz w:val="20"/>
          <w:szCs w:val="20"/>
        </w:rPr>
        <w:t>Discovery Learning</w:t>
      </w:r>
      <w:r w:rsidR="003F5930" w:rsidRPr="003F5930">
        <w:rPr>
          <w:rFonts w:ascii="Arial" w:hAnsi="Arial" w:cs="Arial"/>
          <w:sz w:val="20"/>
          <w:szCs w:val="20"/>
        </w:rPr>
        <w:t>.</w:t>
      </w:r>
      <w:r w:rsidRPr="005A573D">
        <w:rPr>
          <w:rFonts w:ascii="Times New Roman" w:eastAsia="Times New Roman" w:hAnsi="Times New Roman" w:cs="Times New Roman"/>
          <w:color w:val="000000"/>
          <w:sz w:val="24"/>
          <w:szCs w:val="24"/>
        </w:rPr>
        <w:t xml:space="preserve"> </w:t>
      </w:r>
    </w:p>
    <w:p w:rsidR="003F5930" w:rsidRDefault="005A573D" w:rsidP="003F5930">
      <w:pPr>
        <w:pStyle w:val="ListParagraph"/>
        <w:jc w:val="both"/>
        <w:rPr>
          <w:rFonts w:ascii="Arial" w:hAnsi="Arial" w:cs="Arial"/>
          <w:sz w:val="20"/>
          <w:szCs w:val="20"/>
        </w:rPr>
      </w:pPr>
      <w:r>
        <w:rPr>
          <w:rFonts w:ascii="Times New Roman" w:eastAsia="Times New Roman" w:hAnsi="Times New Roman" w:cs="Times New Roman"/>
          <w:color w:val="000000"/>
          <w:sz w:val="24"/>
          <w:szCs w:val="24"/>
        </w:rPr>
        <w:t xml:space="preserve">     </w:t>
      </w:r>
      <w:r w:rsidRPr="005A573D">
        <w:rPr>
          <w:rFonts w:ascii="Arial" w:hAnsi="Arial" w:cs="Arial"/>
          <w:sz w:val="20"/>
          <w:szCs w:val="20"/>
        </w:rPr>
        <w:t>Langkah-langkah yang dilakukan pada siklus II relatif sama dengan siklus I dan dengan mengadakan perbaikan sesuai dengan refleksi yang didapatkan pada t</w:t>
      </w:r>
      <w:r w:rsidR="00F61CA3">
        <w:rPr>
          <w:rFonts w:ascii="Arial" w:hAnsi="Arial" w:cs="Arial"/>
          <w:sz w:val="20"/>
          <w:szCs w:val="20"/>
        </w:rPr>
        <w:t xml:space="preserve">indakan evaluasi pada siklus I, </w:t>
      </w:r>
      <w:r w:rsidRPr="005A573D">
        <w:rPr>
          <w:rFonts w:ascii="Arial" w:hAnsi="Arial" w:cs="Arial"/>
          <w:sz w:val="20"/>
          <w:szCs w:val="20"/>
        </w:rPr>
        <w:t xml:space="preserve">tetapi pada akhir siklus II tidak dilaksanakan tahapan refleksi karena berdasarkan pada indikator keberhasilan pada penguasaan materi sudah tercapai serta hasil evaluasi I sudah di atas KKM dan Standar </w:t>
      </w:r>
      <w:proofErr w:type="gramStart"/>
      <w:r w:rsidRPr="005A573D">
        <w:rPr>
          <w:rFonts w:ascii="Arial" w:hAnsi="Arial" w:cs="Arial"/>
          <w:sz w:val="20"/>
          <w:szCs w:val="20"/>
        </w:rPr>
        <w:t>Ketuntasan  Belajar</w:t>
      </w:r>
      <w:proofErr w:type="gramEnd"/>
      <w:r w:rsidRPr="005A573D">
        <w:rPr>
          <w:rFonts w:ascii="Arial" w:hAnsi="Arial" w:cs="Arial"/>
          <w:sz w:val="20"/>
          <w:szCs w:val="20"/>
        </w:rPr>
        <w:t xml:space="preserve"> Minimal</w:t>
      </w:r>
      <w:r>
        <w:rPr>
          <w:rFonts w:ascii="Arial" w:hAnsi="Arial" w:cs="Arial"/>
          <w:sz w:val="20"/>
          <w:szCs w:val="20"/>
        </w:rPr>
        <w:t>.</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Metode pengumumpulan data dalam penelitian ini adalah sebagai berikut:</w:t>
      </w:r>
    </w:p>
    <w:p w:rsidR="005A573D" w:rsidRPr="005A573D" w:rsidRDefault="005A573D" w:rsidP="005A573D">
      <w:pPr>
        <w:pStyle w:val="ListParagraph"/>
        <w:numPr>
          <w:ilvl w:val="1"/>
          <w:numId w:val="5"/>
        </w:numPr>
        <w:rPr>
          <w:rFonts w:ascii="Arial" w:hAnsi="Arial" w:cs="Arial"/>
          <w:sz w:val="20"/>
          <w:szCs w:val="20"/>
        </w:rPr>
      </w:pPr>
      <w:r w:rsidRPr="005A573D">
        <w:rPr>
          <w:rFonts w:ascii="Arial" w:hAnsi="Arial" w:cs="Arial"/>
          <w:sz w:val="20"/>
          <w:szCs w:val="20"/>
        </w:rPr>
        <w:t>Tes dipergunakan untuk mengukur hasil belajar siswa</w:t>
      </w:r>
    </w:p>
    <w:p w:rsidR="00F61CA3" w:rsidRDefault="005A573D" w:rsidP="00350028">
      <w:pPr>
        <w:pStyle w:val="ListParagraph"/>
        <w:numPr>
          <w:ilvl w:val="1"/>
          <w:numId w:val="5"/>
        </w:numPr>
        <w:rPr>
          <w:rFonts w:ascii="Arial" w:hAnsi="Arial" w:cs="Arial"/>
          <w:sz w:val="20"/>
          <w:szCs w:val="20"/>
        </w:rPr>
      </w:pPr>
      <w:r w:rsidRPr="005A573D">
        <w:rPr>
          <w:rFonts w:ascii="Arial" w:hAnsi="Arial" w:cs="Arial"/>
          <w:sz w:val="20"/>
          <w:szCs w:val="20"/>
        </w:rPr>
        <w:t>Lembar obsevasi dipergunakan untuk mengukur aktivitas belajar siswa.</w:t>
      </w:r>
    </w:p>
    <w:p w:rsidR="00F61CA3" w:rsidRDefault="00350028" w:rsidP="00F61CA3">
      <w:pPr>
        <w:pStyle w:val="ListParagraph"/>
        <w:spacing w:after="0"/>
        <w:ind w:left="709"/>
        <w:rPr>
          <w:rFonts w:ascii="Arial" w:hAnsi="Arial" w:cs="Arial"/>
          <w:sz w:val="20"/>
          <w:szCs w:val="20"/>
        </w:rPr>
      </w:pPr>
      <w:r w:rsidRPr="00F61CA3">
        <w:rPr>
          <w:rFonts w:ascii="Arial" w:hAnsi="Arial" w:cs="Arial"/>
          <w:sz w:val="20"/>
          <w:szCs w:val="20"/>
        </w:rPr>
        <w:t xml:space="preserve">  </w:t>
      </w:r>
      <w:r w:rsidR="005A573D" w:rsidRPr="00F61CA3">
        <w:rPr>
          <w:rFonts w:ascii="Arial" w:hAnsi="Arial" w:cs="Arial"/>
          <w:sz w:val="20"/>
          <w:szCs w:val="20"/>
        </w:rPr>
        <w:t xml:space="preserve">Data dalam penelitian ini dikumpulkan dengan isntrumen </w:t>
      </w:r>
      <w:r w:rsidR="00F61CA3">
        <w:rPr>
          <w:rFonts w:ascii="Arial" w:hAnsi="Arial" w:cs="Arial"/>
          <w:sz w:val="20"/>
          <w:szCs w:val="20"/>
        </w:rPr>
        <w:t>pengumpulan data sebagai berikut</w:t>
      </w:r>
      <w:r w:rsidR="005A573D" w:rsidRPr="00F61CA3">
        <w:rPr>
          <w:rFonts w:ascii="Arial" w:hAnsi="Arial" w:cs="Arial"/>
          <w:sz w:val="20"/>
          <w:szCs w:val="20"/>
        </w:rPr>
        <w:t>:</w:t>
      </w:r>
      <w:r w:rsidR="00F61CA3">
        <w:rPr>
          <w:rFonts w:ascii="Arial" w:hAnsi="Arial" w:cs="Arial"/>
          <w:sz w:val="20"/>
          <w:szCs w:val="20"/>
        </w:rPr>
        <w:t xml:space="preserve">                           </w:t>
      </w:r>
    </w:p>
    <w:p w:rsidR="005A573D" w:rsidRPr="00F61CA3" w:rsidRDefault="005A573D" w:rsidP="00F61CA3">
      <w:pPr>
        <w:pStyle w:val="ListParagraph"/>
        <w:spacing w:after="0"/>
        <w:ind w:left="709"/>
        <w:jc w:val="center"/>
        <w:rPr>
          <w:rFonts w:ascii="Arial" w:hAnsi="Arial" w:cs="Arial"/>
          <w:sz w:val="20"/>
          <w:szCs w:val="20"/>
        </w:rPr>
      </w:pPr>
      <w:r>
        <w:rPr>
          <w:rFonts w:ascii="Arial" w:eastAsia="Calibri" w:hAnsi="Arial" w:cs="Arial"/>
          <w:sz w:val="20"/>
          <w:szCs w:val="20"/>
        </w:rPr>
        <w:t>Tabel 2</w:t>
      </w:r>
    </w:p>
    <w:p w:rsidR="005A573D" w:rsidRPr="005A573D" w:rsidRDefault="005A573D" w:rsidP="00F61CA3">
      <w:pPr>
        <w:spacing w:after="0"/>
        <w:ind w:left="426"/>
        <w:jc w:val="center"/>
        <w:rPr>
          <w:rFonts w:ascii="Arial" w:eastAsia="Calibri" w:hAnsi="Arial" w:cs="Arial"/>
          <w:sz w:val="20"/>
          <w:szCs w:val="20"/>
        </w:rPr>
      </w:pPr>
      <w:r w:rsidRPr="005A573D">
        <w:rPr>
          <w:rFonts w:ascii="Arial" w:eastAsia="Calibri" w:hAnsi="Arial" w:cs="Arial"/>
          <w:sz w:val="20"/>
          <w:szCs w:val="20"/>
        </w:rPr>
        <w:t>Instrumen Pengumpulan Data</w:t>
      </w:r>
    </w:p>
    <w:tbl>
      <w:tblPr>
        <w:tblStyle w:val="ListTable6Colorful1"/>
        <w:tblW w:w="0" w:type="auto"/>
        <w:jc w:val="center"/>
        <w:tblLook w:val="04A0" w:firstRow="1" w:lastRow="0" w:firstColumn="1" w:lastColumn="0" w:noHBand="0" w:noVBand="1"/>
      </w:tblPr>
      <w:tblGrid>
        <w:gridCol w:w="472"/>
        <w:gridCol w:w="2113"/>
        <w:gridCol w:w="2255"/>
        <w:gridCol w:w="3998"/>
      </w:tblGrid>
      <w:tr w:rsidR="005A573D" w:rsidRPr="005A573D" w:rsidTr="003500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5A573D" w:rsidRPr="005A573D" w:rsidRDefault="005A573D" w:rsidP="00DA3C3A">
            <w:pPr>
              <w:rPr>
                <w:rFonts w:ascii="Arial" w:eastAsia="Calibri" w:hAnsi="Arial" w:cs="Arial"/>
                <w:b w:val="0"/>
                <w:sz w:val="20"/>
                <w:szCs w:val="20"/>
              </w:rPr>
            </w:pPr>
            <w:r w:rsidRPr="005A573D">
              <w:rPr>
                <w:rFonts w:ascii="Arial" w:eastAsia="Calibri" w:hAnsi="Arial" w:cs="Arial"/>
                <w:b w:val="0"/>
                <w:sz w:val="20"/>
                <w:szCs w:val="20"/>
              </w:rPr>
              <w:t xml:space="preserve">No </w:t>
            </w:r>
          </w:p>
        </w:tc>
        <w:tc>
          <w:tcPr>
            <w:tcW w:w="2126" w:type="dxa"/>
            <w:shd w:val="clear" w:color="auto" w:fill="auto"/>
          </w:tcPr>
          <w:p w:rsidR="005A573D" w:rsidRPr="005A573D" w:rsidRDefault="005A573D" w:rsidP="00DA3C3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5A573D">
              <w:rPr>
                <w:rFonts w:ascii="Arial" w:eastAsia="Calibri" w:hAnsi="Arial" w:cs="Arial"/>
                <w:b w:val="0"/>
                <w:sz w:val="20"/>
                <w:szCs w:val="20"/>
              </w:rPr>
              <w:t xml:space="preserve">Sumber data </w:t>
            </w:r>
          </w:p>
        </w:tc>
        <w:tc>
          <w:tcPr>
            <w:tcW w:w="2268" w:type="dxa"/>
            <w:shd w:val="clear" w:color="auto" w:fill="auto"/>
          </w:tcPr>
          <w:p w:rsidR="005A573D" w:rsidRPr="005A573D" w:rsidRDefault="005A573D" w:rsidP="00DA3C3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5A573D">
              <w:rPr>
                <w:rFonts w:ascii="Arial" w:eastAsia="Calibri" w:hAnsi="Arial" w:cs="Arial"/>
                <w:b w:val="0"/>
                <w:sz w:val="20"/>
                <w:szCs w:val="20"/>
              </w:rPr>
              <w:t xml:space="preserve">Teknik penilaian </w:t>
            </w:r>
          </w:p>
        </w:tc>
        <w:tc>
          <w:tcPr>
            <w:tcW w:w="4031" w:type="dxa"/>
            <w:shd w:val="clear" w:color="auto" w:fill="auto"/>
          </w:tcPr>
          <w:p w:rsidR="005A573D" w:rsidRPr="005A573D" w:rsidRDefault="005A573D" w:rsidP="00DA3C3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5A573D">
              <w:rPr>
                <w:rFonts w:ascii="Arial" w:eastAsia="Calibri" w:hAnsi="Arial" w:cs="Arial"/>
                <w:b w:val="0"/>
                <w:sz w:val="20"/>
                <w:szCs w:val="20"/>
              </w:rPr>
              <w:t xml:space="preserve">Instrument penelitian </w:t>
            </w:r>
          </w:p>
        </w:tc>
      </w:tr>
      <w:tr w:rsidR="005A573D" w:rsidRPr="005A573D" w:rsidTr="003500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5A573D" w:rsidRPr="005A573D" w:rsidRDefault="005A573D" w:rsidP="00DA3C3A">
            <w:pPr>
              <w:rPr>
                <w:rFonts w:ascii="Arial" w:eastAsia="Calibri" w:hAnsi="Arial" w:cs="Arial"/>
                <w:b w:val="0"/>
                <w:sz w:val="20"/>
                <w:szCs w:val="20"/>
              </w:rPr>
            </w:pPr>
            <w:r w:rsidRPr="005A573D">
              <w:rPr>
                <w:rFonts w:ascii="Arial" w:eastAsia="Calibri" w:hAnsi="Arial" w:cs="Arial"/>
                <w:b w:val="0"/>
                <w:sz w:val="20"/>
                <w:szCs w:val="20"/>
              </w:rPr>
              <w:t>1</w:t>
            </w:r>
          </w:p>
        </w:tc>
        <w:tc>
          <w:tcPr>
            <w:tcW w:w="2126" w:type="dxa"/>
            <w:shd w:val="clear" w:color="auto" w:fill="auto"/>
          </w:tcPr>
          <w:p w:rsidR="005A573D" w:rsidRPr="005A573D" w:rsidRDefault="005A573D" w:rsidP="00DA3C3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Aktivitas belajar</w:t>
            </w:r>
          </w:p>
        </w:tc>
        <w:tc>
          <w:tcPr>
            <w:tcW w:w="2268" w:type="dxa"/>
            <w:shd w:val="clear" w:color="auto" w:fill="auto"/>
          </w:tcPr>
          <w:p w:rsidR="005A573D" w:rsidRPr="005A573D" w:rsidRDefault="005A573D" w:rsidP="00DA3C3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Observasi</w:t>
            </w:r>
          </w:p>
        </w:tc>
        <w:tc>
          <w:tcPr>
            <w:tcW w:w="4031" w:type="dxa"/>
            <w:shd w:val="clear" w:color="auto" w:fill="auto"/>
          </w:tcPr>
          <w:p w:rsidR="005A573D" w:rsidRPr="005A573D" w:rsidRDefault="005A573D" w:rsidP="00DA3C3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Lembar observasi</w:t>
            </w:r>
          </w:p>
        </w:tc>
      </w:tr>
      <w:tr w:rsidR="005A573D" w:rsidRPr="005A573D" w:rsidTr="00350028">
        <w:trPr>
          <w:jc w:val="center"/>
        </w:trPr>
        <w:tc>
          <w:tcPr>
            <w:cnfStyle w:val="001000000000" w:firstRow="0" w:lastRow="0" w:firstColumn="1" w:lastColumn="0" w:oddVBand="0" w:evenVBand="0" w:oddHBand="0" w:evenHBand="0" w:firstRowFirstColumn="0" w:firstRowLastColumn="0" w:lastRowFirstColumn="0" w:lastRowLastColumn="0"/>
            <w:tcW w:w="472" w:type="dxa"/>
            <w:shd w:val="clear" w:color="auto" w:fill="auto"/>
          </w:tcPr>
          <w:p w:rsidR="005A573D" w:rsidRPr="005A573D" w:rsidRDefault="005A573D" w:rsidP="00DA3C3A">
            <w:pPr>
              <w:rPr>
                <w:rFonts w:ascii="Arial" w:eastAsia="Calibri" w:hAnsi="Arial" w:cs="Arial"/>
                <w:b w:val="0"/>
                <w:sz w:val="20"/>
                <w:szCs w:val="20"/>
              </w:rPr>
            </w:pPr>
            <w:r w:rsidRPr="005A573D">
              <w:rPr>
                <w:rFonts w:ascii="Arial" w:eastAsia="Calibri" w:hAnsi="Arial" w:cs="Arial"/>
                <w:b w:val="0"/>
                <w:sz w:val="20"/>
                <w:szCs w:val="20"/>
              </w:rPr>
              <w:t>2</w:t>
            </w:r>
          </w:p>
        </w:tc>
        <w:tc>
          <w:tcPr>
            <w:tcW w:w="2126" w:type="dxa"/>
            <w:shd w:val="clear" w:color="auto" w:fill="auto"/>
          </w:tcPr>
          <w:p w:rsidR="005A573D" w:rsidRPr="005A573D" w:rsidRDefault="005A573D" w:rsidP="00DA3C3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Hasil belajar</w:t>
            </w:r>
          </w:p>
        </w:tc>
        <w:tc>
          <w:tcPr>
            <w:tcW w:w="2268" w:type="dxa"/>
            <w:shd w:val="clear" w:color="auto" w:fill="auto"/>
          </w:tcPr>
          <w:p w:rsidR="005A573D" w:rsidRPr="005A573D" w:rsidRDefault="005A573D" w:rsidP="00DA3C3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Tes</w:t>
            </w:r>
          </w:p>
        </w:tc>
        <w:tc>
          <w:tcPr>
            <w:tcW w:w="4031" w:type="dxa"/>
            <w:shd w:val="clear" w:color="auto" w:fill="auto"/>
          </w:tcPr>
          <w:p w:rsidR="005A573D" w:rsidRPr="005A573D" w:rsidRDefault="005A573D" w:rsidP="00DA3C3A">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573D">
              <w:rPr>
                <w:rFonts w:ascii="Arial" w:eastAsia="Calibri" w:hAnsi="Arial" w:cs="Arial"/>
                <w:sz w:val="20"/>
                <w:szCs w:val="20"/>
              </w:rPr>
              <w:t>Tes objektif (Tes pilihan ganda dan essay)</w:t>
            </w:r>
          </w:p>
        </w:tc>
      </w:tr>
    </w:tbl>
    <w:p w:rsidR="005A573D" w:rsidRPr="005A573D" w:rsidRDefault="005A573D" w:rsidP="003F5930">
      <w:pPr>
        <w:pStyle w:val="ListParagraph"/>
        <w:jc w:val="both"/>
        <w:rPr>
          <w:rFonts w:ascii="Arial" w:hAnsi="Arial" w:cs="Arial"/>
          <w:sz w:val="20"/>
          <w:szCs w:val="20"/>
        </w:rPr>
      </w:pP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Kriteria penggolongan aktivitas siswa didasarkan pada skor rata-rata aktivitasnya (X), mean idea (MI) dan standar devisi ideal (SDI) yaitu:</w:t>
      </w:r>
    </w:p>
    <w:p w:rsidR="005A573D" w:rsidRPr="005A573D" w:rsidRDefault="005A573D" w:rsidP="005A573D">
      <w:pPr>
        <w:pStyle w:val="ListParagraph"/>
        <w:jc w:val="both"/>
        <w:rPr>
          <w:rFonts w:ascii="Arial" w:hAnsi="Arial" w:cs="Arial"/>
          <w:sz w:val="20"/>
          <w:szCs w:val="20"/>
          <w:u w:val="single"/>
        </w:rPr>
      </w:pPr>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5A573D">
        <w:rPr>
          <w:rFonts w:ascii="Arial" w:hAnsi="Arial" w:cs="Arial"/>
          <w:sz w:val="20"/>
          <w:szCs w:val="20"/>
        </w:rPr>
        <w:t xml:space="preserve">=   </w:t>
      </w:r>
      <w:r w:rsidRPr="005A573D">
        <w:rPr>
          <w:rFonts w:ascii="Arial" w:hAnsi="Arial" w:cs="Arial"/>
          <w:sz w:val="20"/>
          <w:szCs w:val="20"/>
          <w:u w:val="single"/>
        </w:rPr>
        <w:t>jumlah skor keaktifan siswa</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                  </w:t>
      </w:r>
      <m:oMath>
        <m:r>
          <w:rPr>
            <w:rFonts w:ascii="Cambria Math" w:hAnsi="Cambria Math" w:cs="Arial"/>
            <w:sz w:val="20"/>
            <w:szCs w:val="20"/>
          </w:rPr>
          <m:t>banyaknya siswa</m:t>
        </m:r>
      </m:oMath>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 xml:space="preserve"> </m:t>
        </m:r>
      </m:oMath>
      <w:r w:rsidRPr="005A573D">
        <w:rPr>
          <w:rFonts w:ascii="Arial" w:hAnsi="Arial" w:cs="Arial"/>
          <w:sz w:val="20"/>
          <w:szCs w:val="20"/>
        </w:rPr>
        <w:t xml:space="preserve">=   </w:t>
      </w:r>
      <m:oMath>
        <m:f>
          <m:fPr>
            <m:ctrlPr>
              <w:rPr>
                <w:rFonts w:ascii="Cambria Math" w:hAnsi="Cambria Math" w:cs="Arial"/>
                <w:sz w:val="20"/>
                <w:szCs w:val="20"/>
              </w:rPr>
            </m:ctrlPr>
          </m:fPr>
          <m:num>
            <m:r>
              <m:rPr>
                <m:sty m:val="p"/>
              </m:rPr>
              <w:rPr>
                <w:rFonts w:ascii="Cambria Math" w:hAnsi="Cambria Math" w:cs="Arial"/>
                <w:sz w:val="20"/>
                <w:szCs w:val="20"/>
              </w:rPr>
              <m:t>∑x</m:t>
            </m:r>
          </m:num>
          <m:den>
            <m:r>
              <m:rPr>
                <m:sty m:val="p"/>
              </m:rPr>
              <w:rPr>
                <w:rFonts w:ascii="Cambria Math" w:hAnsi="Cambria Math" w:cs="Arial"/>
                <w:sz w:val="20"/>
                <w:szCs w:val="20"/>
              </w:rPr>
              <m:t>n</m:t>
            </m:r>
          </m:den>
        </m:f>
      </m:oMath>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MI = ½ (Skor tertinggi ideal + skor terendah ideal)</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SDI = 1/6 </w:t>
      </w:r>
      <w:proofErr w:type="gramStart"/>
      <w:r w:rsidRPr="005A573D">
        <w:rPr>
          <w:rFonts w:ascii="Arial" w:hAnsi="Arial" w:cs="Arial"/>
          <w:sz w:val="20"/>
          <w:szCs w:val="20"/>
        </w:rPr>
        <w:t>( Skor</w:t>
      </w:r>
      <w:proofErr w:type="gramEnd"/>
      <w:r w:rsidRPr="005A573D">
        <w:rPr>
          <w:rFonts w:ascii="Arial" w:hAnsi="Arial" w:cs="Arial"/>
          <w:sz w:val="20"/>
          <w:szCs w:val="20"/>
        </w:rPr>
        <w:t xml:space="preserve"> tertinggi ideal – skor terendah ideal)</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Dengan kriteria.</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MI + 1,5 SDI </w:t>
      </w:r>
      <m:oMath>
        <m:r>
          <m:rPr>
            <m:sty m:val="p"/>
          </m:rPr>
          <w:rPr>
            <w:rFonts w:ascii="Cambria Math" w:hAnsi="Cambria Math" w:cs="Arial"/>
            <w:sz w:val="20"/>
            <w:szCs w:val="20"/>
          </w:rPr>
          <m:t>≥</m:t>
        </m:r>
      </m:oMath>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5A573D">
        <w:rPr>
          <w:rFonts w:ascii="Arial" w:hAnsi="Arial" w:cs="Arial"/>
          <w:sz w:val="20"/>
          <w:szCs w:val="20"/>
        </w:rPr>
        <w:t xml:space="preserve">                             = sangat aktif</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MI + 0,5 SDI </w:t>
      </w:r>
      <m:oMath>
        <m:r>
          <m:rPr>
            <m:sty m:val="p"/>
          </m:rPr>
          <w:rPr>
            <w:rFonts w:ascii="Cambria Math" w:hAnsi="Cambria Math" w:cs="Arial"/>
            <w:sz w:val="20"/>
            <w:szCs w:val="20"/>
          </w:rPr>
          <m:t>≤</m:t>
        </m:r>
      </m:oMath>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5A573D">
        <w:rPr>
          <w:rFonts w:ascii="Arial" w:hAnsi="Arial" w:cs="Arial"/>
          <w:sz w:val="20"/>
          <w:szCs w:val="20"/>
        </w:rPr>
        <w:t xml:space="preserve"> &lt; MI + 1,5 SDI    = aktif</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MI + 0,5 SDI</w:t>
      </w:r>
      <m:oMath>
        <m:r>
          <w:rPr>
            <w:rFonts w:ascii="Cambria Math" w:hAnsi="Cambria Math" w:cs="Arial"/>
            <w:sz w:val="20"/>
            <w:szCs w:val="20"/>
          </w:rPr>
          <m:t xml:space="preserve"> </m:t>
        </m:r>
        <m:r>
          <m:rPr>
            <m:sty m:val="p"/>
          </m:rPr>
          <w:rPr>
            <w:rFonts w:ascii="Cambria Math" w:hAnsi="Cambria Math" w:cs="Arial"/>
            <w:sz w:val="20"/>
            <w:szCs w:val="20"/>
          </w:rPr>
          <m:t>≤</m:t>
        </m:r>
      </m:oMath>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5A573D">
        <w:rPr>
          <w:rFonts w:ascii="Arial" w:hAnsi="Arial" w:cs="Arial"/>
          <w:sz w:val="20"/>
          <w:szCs w:val="20"/>
        </w:rPr>
        <w:t xml:space="preserve"> &lt; MI + 0,5 SDI    = cukup aktif</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MI + 1,5 SDI </w:t>
      </w:r>
      <m:oMath>
        <m:r>
          <m:rPr>
            <m:sty m:val="p"/>
          </m:rPr>
          <w:rPr>
            <w:rFonts w:ascii="Cambria Math" w:hAnsi="Cambria Math" w:cs="Arial"/>
            <w:sz w:val="20"/>
            <w:szCs w:val="20"/>
          </w:rPr>
          <m:t>≥</m:t>
        </m:r>
      </m:oMath>
      <w:r w:rsidRPr="005A573D">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5A573D">
        <w:rPr>
          <w:rFonts w:ascii="Arial" w:hAnsi="Arial" w:cs="Arial"/>
          <w:sz w:val="20"/>
          <w:szCs w:val="20"/>
        </w:rPr>
        <w:t xml:space="preserve"> &lt; MI – 0.5 SDI     = kurang aktif</w:t>
      </w:r>
    </w:p>
    <w:p w:rsidR="005A573D" w:rsidRPr="005A573D" w:rsidRDefault="005731EF" w:rsidP="005A573D">
      <w:pPr>
        <w:pStyle w:val="ListParagraph"/>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5A573D" w:rsidRPr="005A573D">
        <w:rPr>
          <w:rFonts w:ascii="Arial" w:hAnsi="Arial" w:cs="Arial"/>
          <w:sz w:val="20"/>
          <w:szCs w:val="20"/>
        </w:rPr>
        <w:t xml:space="preserve"> </w:t>
      </w:r>
      <m:oMath>
        <m:r>
          <m:rPr>
            <m:sty m:val="p"/>
          </m:rPr>
          <w:rPr>
            <w:rFonts w:ascii="Cambria Math" w:hAnsi="Cambria Math" w:cs="Arial"/>
            <w:sz w:val="20"/>
            <w:szCs w:val="20"/>
          </w:rPr>
          <m:t>≤</m:t>
        </m:r>
      </m:oMath>
      <w:r w:rsidR="005A573D" w:rsidRPr="005A573D">
        <w:rPr>
          <w:rFonts w:ascii="Arial" w:hAnsi="Arial" w:cs="Arial"/>
          <w:sz w:val="20"/>
          <w:szCs w:val="20"/>
        </w:rPr>
        <w:t xml:space="preserve">                            MI – 1,5 SDI   = sangat kurang aktif    </w:t>
      </w:r>
    </w:p>
    <w:p w:rsidR="005A573D" w:rsidRPr="005A573D" w:rsidRDefault="005A573D" w:rsidP="005A573D">
      <w:pPr>
        <w:pStyle w:val="ListParagraph"/>
        <w:jc w:val="both"/>
        <w:rPr>
          <w:rFonts w:ascii="Arial" w:hAnsi="Arial" w:cs="Arial"/>
          <w:sz w:val="20"/>
          <w:szCs w:val="20"/>
        </w:rPr>
      </w:pPr>
      <w:r w:rsidRPr="005A573D">
        <w:rPr>
          <w:rFonts w:ascii="Arial" w:hAnsi="Arial" w:cs="Arial"/>
          <w:sz w:val="20"/>
          <w:szCs w:val="20"/>
        </w:rPr>
        <w:t xml:space="preserve">              (Nurkancana dan Sunartana, 1992: 103)</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Angket yang digunakan dalam penelitian ini terdiri dari 10 item. Tiap item memiliki skor maksimal 5 dan skor minimal 1. Dengen demikian dapat ditentukan mean ideal (MI) dan standar devisa ideal (SDI) sebagai berikut:</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      MI = ½ </w:t>
      </w:r>
      <w:proofErr w:type="gramStart"/>
      <w:r w:rsidRPr="005A573D">
        <w:rPr>
          <w:rFonts w:ascii="Arial" w:hAnsi="Arial" w:cs="Arial"/>
          <w:sz w:val="20"/>
          <w:szCs w:val="20"/>
        </w:rPr>
        <w:t>( 50</w:t>
      </w:r>
      <w:proofErr w:type="gramEnd"/>
      <w:r w:rsidRPr="005A573D">
        <w:rPr>
          <w:rFonts w:ascii="Arial" w:hAnsi="Arial" w:cs="Arial"/>
          <w:sz w:val="20"/>
          <w:szCs w:val="20"/>
        </w:rPr>
        <w:t xml:space="preserve"> + 10 ) =30</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       SDI = 1/</w:t>
      </w:r>
      <w:proofErr w:type="gramStart"/>
      <w:r w:rsidRPr="005A573D">
        <w:rPr>
          <w:rFonts w:ascii="Arial" w:hAnsi="Arial" w:cs="Arial"/>
          <w:sz w:val="20"/>
          <w:szCs w:val="20"/>
        </w:rPr>
        <w:t>6  (</w:t>
      </w:r>
      <w:proofErr w:type="gramEnd"/>
      <w:r w:rsidRPr="005A573D">
        <w:rPr>
          <w:rFonts w:ascii="Arial" w:hAnsi="Arial" w:cs="Arial"/>
          <w:sz w:val="20"/>
          <w:szCs w:val="20"/>
        </w:rPr>
        <w:t xml:space="preserve"> 50 – 10) = 6,6</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Berdasarkan MI dan SDI dari skor aktivitas siswa maka kriteria penilaian untuk aktivitas siswa adalah sebagai berikut</w:t>
      </w:r>
    </w:p>
    <w:p w:rsidR="00021530" w:rsidRDefault="00021530" w:rsidP="005A573D">
      <w:pPr>
        <w:pStyle w:val="ListParagraph"/>
        <w:jc w:val="center"/>
        <w:rPr>
          <w:rFonts w:ascii="Arial" w:hAnsi="Arial" w:cs="Arial"/>
          <w:sz w:val="20"/>
          <w:szCs w:val="20"/>
        </w:rPr>
      </w:pPr>
    </w:p>
    <w:p w:rsidR="00021530" w:rsidRDefault="00021530" w:rsidP="005A573D">
      <w:pPr>
        <w:pStyle w:val="ListParagraph"/>
        <w:jc w:val="center"/>
        <w:rPr>
          <w:rFonts w:ascii="Arial" w:hAnsi="Arial" w:cs="Arial"/>
          <w:sz w:val="20"/>
          <w:szCs w:val="20"/>
        </w:rPr>
      </w:pPr>
    </w:p>
    <w:p w:rsidR="00021530" w:rsidRDefault="00021530" w:rsidP="005A573D">
      <w:pPr>
        <w:pStyle w:val="ListParagraph"/>
        <w:jc w:val="center"/>
        <w:rPr>
          <w:rFonts w:ascii="Arial" w:hAnsi="Arial" w:cs="Arial"/>
          <w:sz w:val="20"/>
          <w:szCs w:val="20"/>
        </w:rPr>
      </w:pPr>
    </w:p>
    <w:p w:rsidR="005A573D" w:rsidRPr="005A573D" w:rsidRDefault="005A573D" w:rsidP="005A573D">
      <w:pPr>
        <w:pStyle w:val="ListParagraph"/>
        <w:jc w:val="center"/>
        <w:rPr>
          <w:rFonts w:ascii="Arial" w:hAnsi="Arial" w:cs="Arial"/>
          <w:sz w:val="20"/>
          <w:szCs w:val="20"/>
        </w:rPr>
      </w:pPr>
      <w:r>
        <w:rPr>
          <w:rFonts w:ascii="Arial" w:hAnsi="Arial" w:cs="Arial"/>
          <w:sz w:val="20"/>
          <w:szCs w:val="20"/>
        </w:rPr>
        <w:lastRenderedPageBreak/>
        <w:t>Table 3.</w:t>
      </w:r>
    </w:p>
    <w:p w:rsidR="005A573D" w:rsidRPr="00350028" w:rsidRDefault="005A573D" w:rsidP="00350028">
      <w:pPr>
        <w:pStyle w:val="ListParagraph"/>
        <w:jc w:val="center"/>
        <w:rPr>
          <w:rFonts w:ascii="Arial" w:hAnsi="Arial" w:cs="Arial"/>
          <w:sz w:val="20"/>
          <w:szCs w:val="20"/>
        </w:rPr>
      </w:pPr>
      <w:r w:rsidRPr="005A573D">
        <w:rPr>
          <w:rFonts w:ascii="Arial" w:hAnsi="Arial" w:cs="Arial"/>
          <w:sz w:val="20"/>
          <w:szCs w:val="20"/>
        </w:rPr>
        <w:t>Table Kualifikasi Aktivitas Belajar Siswa</w:t>
      </w:r>
    </w:p>
    <w:tbl>
      <w:tblPr>
        <w:tblStyle w:val="ListTable6Colorful1"/>
        <w:tblW w:w="8080" w:type="dxa"/>
        <w:jc w:val="center"/>
        <w:tblLook w:val="04A0" w:firstRow="1" w:lastRow="0" w:firstColumn="1" w:lastColumn="0" w:noHBand="0" w:noVBand="1"/>
      </w:tblPr>
      <w:tblGrid>
        <w:gridCol w:w="4004"/>
        <w:gridCol w:w="4076"/>
      </w:tblGrid>
      <w:tr w:rsidR="005A573D" w:rsidRPr="007D4B85" w:rsidTr="007D4B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jc w:val="both"/>
              <w:rPr>
                <w:rFonts w:ascii="Arial" w:hAnsi="Arial" w:cs="Arial"/>
                <w:b w:val="0"/>
                <w:sz w:val="20"/>
                <w:szCs w:val="20"/>
              </w:rPr>
            </w:pPr>
            <w:r w:rsidRPr="007D4B85">
              <w:rPr>
                <w:rFonts w:ascii="Arial" w:hAnsi="Arial" w:cs="Arial"/>
                <w:b w:val="0"/>
                <w:sz w:val="20"/>
                <w:szCs w:val="20"/>
              </w:rPr>
              <w:t>Nilai Rata-rata</w:t>
            </w:r>
          </w:p>
        </w:tc>
        <w:tc>
          <w:tcPr>
            <w:tcW w:w="4076" w:type="dxa"/>
            <w:shd w:val="clear" w:color="auto" w:fill="auto"/>
          </w:tcPr>
          <w:p w:rsidR="005A573D" w:rsidRPr="007D4B85" w:rsidRDefault="005A573D" w:rsidP="005A573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Kategori</w:t>
            </w:r>
          </w:p>
        </w:tc>
      </w:tr>
      <w:tr w:rsidR="005A573D" w:rsidRPr="007D4B85" w:rsidTr="007D4B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jc w:val="both"/>
              <w:rPr>
                <w:rFonts w:ascii="Arial" w:hAnsi="Arial" w:cs="Arial"/>
                <w:b w:val="0"/>
                <w:sz w:val="20"/>
                <w:szCs w:val="20"/>
              </w:rPr>
            </w:pPr>
            <w:r w:rsidRPr="007D4B85">
              <w:rPr>
                <w:rFonts w:ascii="Arial" w:hAnsi="Arial" w:cs="Arial"/>
                <w:b w:val="0"/>
                <w:sz w:val="20"/>
                <w:szCs w:val="20"/>
              </w:rPr>
              <w:t xml:space="preserve">40,5          </w:t>
            </w:r>
            <m:oMath>
              <m:acc>
                <m:accPr>
                  <m:chr m:val="̅"/>
                  <m:ctrlPr>
                    <w:rPr>
                      <w:rFonts w:ascii="Cambria Math" w:hAnsi="Cambria Math" w:cs="Arial"/>
                      <w:b w:val="0"/>
                      <w:sz w:val="20"/>
                      <w:szCs w:val="20"/>
                    </w:rPr>
                  </m:ctrlPr>
                </m:accPr>
                <m:e>
                  <m:r>
                    <m:rPr>
                      <m:sty m:val="b"/>
                    </m:rPr>
                    <w:rPr>
                      <w:rFonts w:ascii="Cambria Math" w:hAnsi="Cambria Math" w:cs="Arial"/>
                      <w:sz w:val="20"/>
                      <w:szCs w:val="20"/>
                    </w:rPr>
                    <m:t>x</m:t>
                  </m:r>
                </m:e>
              </m:acc>
            </m:oMath>
            <w:r w:rsidRPr="007D4B85">
              <w:rPr>
                <w:rFonts w:ascii="Arial" w:hAnsi="Arial" w:cs="Arial"/>
                <w:b w:val="0"/>
                <w:sz w:val="20"/>
                <w:szCs w:val="20"/>
              </w:rPr>
              <w:t xml:space="preserve"> </w:t>
            </w:r>
            <m:oMath>
              <m:r>
                <m:rPr>
                  <m:sty m:val="b"/>
                </m:rPr>
                <w:rPr>
                  <w:rFonts w:ascii="Cambria Math" w:hAnsi="Cambria Math" w:cs="Arial"/>
                  <w:sz w:val="20"/>
                  <w:szCs w:val="20"/>
                </w:rPr>
                <m:t>≥</m:t>
              </m:r>
            </m:oMath>
            <w:r w:rsidRPr="007D4B85">
              <w:rPr>
                <w:rFonts w:ascii="Arial" w:hAnsi="Arial" w:cs="Arial"/>
                <w:b w:val="0"/>
                <w:sz w:val="20"/>
                <w:szCs w:val="20"/>
              </w:rPr>
              <w:t xml:space="preserve"> </w:t>
            </w:r>
          </w:p>
        </w:tc>
        <w:tc>
          <w:tcPr>
            <w:tcW w:w="4076" w:type="dxa"/>
            <w:shd w:val="clear" w:color="auto" w:fill="auto"/>
          </w:tcPr>
          <w:p w:rsidR="005A573D" w:rsidRPr="007D4B85" w:rsidRDefault="005A573D" w:rsidP="005A57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Sangat aktif</w:t>
            </w:r>
          </w:p>
        </w:tc>
      </w:tr>
      <w:tr w:rsidR="005A573D" w:rsidRPr="007D4B85" w:rsidTr="007D4B85">
        <w:trPr>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jc w:val="both"/>
              <w:rPr>
                <w:rFonts w:ascii="Arial" w:hAnsi="Arial" w:cs="Arial"/>
                <w:b w:val="0"/>
                <w:sz w:val="20"/>
                <w:szCs w:val="20"/>
              </w:rPr>
            </w:pPr>
            <w:r w:rsidRPr="007D4B85">
              <w:rPr>
                <w:rFonts w:ascii="Arial" w:hAnsi="Arial" w:cs="Arial"/>
                <w:b w:val="0"/>
                <w:sz w:val="20"/>
                <w:szCs w:val="20"/>
              </w:rPr>
              <w:t xml:space="preserve">33,35 </w:t>
            </w:r>
            <m:oMath>
              <m:r>
                <m:rPr>
                  <m:sty m:val="b"/>
                </m:rPr>
                <w:rPr>
                  <w:rFonts w:ascii="Cambria Math" w:hAnsi="Cambria Math" w:cs="Arial"/>
                  <w:sz w:val="20"/>
                  <w:szCs w:val="20"/>
                </w:rPr>
                <m:t>≤</m:t>
              </m:r>
            </m:oMath>
            <w:r w:rsidRPr="007D4B85">
              <w:rPr>
                <w:rFonts w:ascii="Arial" w:hAnsi="Arial" w:cs="Arial"/>
                <w:b w:val="0"/>
                <w:sz w:val="20"/>
                <w:szCs w:val="20"/>
              </w:rPr>
              <w:t xml:space="preserve">   </w:t>
            </w:r>
            <m:oMath>
              <m:acc>
                <m:accPr>
                  <m:chr m:val="̅"/>
                  <m:ctrlPr>
                    <w:rPr>
                      <w:rFonts w:ascii="Cambria Math" w:hAnsi="Cambria Math" w:cs="Arial"/>
                      <w:b w:val="0"/>
                      <w:sz w:val="20"/>
                      <w:szCs w:val="20"/>
                    </w:rPr>
                  </m:ctrlPr>
                </m:accPr>
                <m:e>
                  <m:r>
                    <m:rPr>
                      <m:sty m:val="b"/>
                    </m:rPr>
                    <w:rPr>
                      <w:rFonts w:ascii="Cambria Math" w:hAnsi="Cambria Math" w:cs="Arial"/>
                      <w:sz w:val="20"/>
                      <w:szCs w:val="20"/>
                    </w:rPr>
                    <m:t>x</m:t>
                  </m:r>
                </m:e>
              </m:acc>
            </m:oMath>
            <w:r w:rsidRPr="007D4B85">
              <w:rPr>
                <w:rFonts w:ascii="Arial" w:hAnsi="Arial" w:cs="Arial"/>
                <w:b w:val="0"/>
                <w:sz w:val="20"/>
                <w:szCs w:val="20"/>
              </w:rPr>
              <w:t xml:space="preserve"> &lt; 40,5</w:t>
            </w:r>
          </w:p>
        </w:tc>
        <w:tc>
          <w:tcPr>
            <w:tcW w:w="4076" w:type="dxa"/>
            <w:shd w:val="clear" w:color="auto" w:fill="auto"/>
          </w:tcPr>
          <w:p w:rsidR="005A573D" w:rsidRPr="007D4B85" w:rsidRDefault="005A573D" w:rsidP="005A57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Aktif</w:t>
            </w:r>
          </w:p>
        </w:tc>
      </w:tr>
      <w:tr w:rsidR="005A573D" w:rsidRPr="007D4B85" w:rsidTr="007D4B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jc w:val="both"/>
              <w:rPr>
                <w:rFonts w:ascii="Arial" w:hAnsi="Arial" w:cs="Arial"/>
                <w:b w:val="0"/>
                <w:sz w:val="20"/>
                <w:szCs w:val="20"/>
              </w:rPr>
            </w:pPr>
            <w:r w:rsidRPr="007D4B85">
              <w:rPr>
                <w:rFonts w:ascii="Arial" w:hAnsi="Arial" w:cs="Arial"/>
                <w:b w:val="0"/>
                <w:sz w:val="20"/>
                <w:szCs w:val="20"/>
              </w:rPr>
              <w:t xml:space="preserve">26,65 </w:t>
            </w:r>
            <m:oMath>
              <m:r>
                <m:rPr>
                  <m:sty m:val="b"/>
                </m:rPr>
                <w:rPr>
                  <w:rFonts w:ascii="Cambria Math" w:hAnsi="Cambria Math" w:cs="Arial"/>
                  <w:sz w:val="20"/>
                  <w:szCs w:val="20"/>
                </w:rPr>
                <m:t>≤</m:t>
              </m:r>
            </m:oMath>
            <w:r w:rsidRPr="007D4B85">
              <w:rPr>
                <w:rFonts w:ascii="Arial" w:hAnsi="Arial" w:cs="Arial"/>
                <w:b w:val="0"/>
                <w:sz w:val="20"/>
                <w:szCs w:val="20"/>
              </w:rPr>
              <w:t xml:space="preserve">    </w:t>
            </w:r>
            <m:oMath>
              <m:acc>
                <m:accPr>
                  <m:chr m:val="̅"/>
                  <m:ctrlPr>
                    <w:rPr>
                      <w:rFonts w:ascii="Cambria Math" w:hAnsi="Cambria Math" w:cs="Arial"/>
                      <w:b w:val="0"/>
                      <w:sz w:val="20"/>
                      <w:szCs w:val="20"/>
                    </w:rPr>
                  </m:ctrlPr>
                </m:accPr>
                <m:e>
                  <m:r>
                    <m:rPr>
                      <m:sty m:val="b"/>
                    </m:rPr>
                    <w:rPr>
                      <w:rFonts w:ascii="Cambria Math" w:hAnsi="Cambria Math" w:cs="Arial"/>
                      <w:sz w:val="20"/>
                      <w:szCs w:val="20"/>
                    </w:rPr>
                    <m:t>x</m:t>
                  </m:r>
                </m:e>
              </m:acc>
            </m:oMath>
            <w:r w:rsidRPr="007D4B85">
              <w:rPr>
                <w:rFonts w:ascii="Arial" w:hAnsi="Arial" w:cs="Arial"/>
                <w:b w:val="0"/>
                <w:sz w:val="20"/>
                <w:szCs w:val="20"/>
              </w:rPr>
              <w:t xml:space="preserve"> &lt; 33,35</w:t>
            </w:r>
          </w:p>
        </w:tc>
        <w:tc>
          <w:tcPr>
            <w:tcW w:w="4076" w:type="dxa"/>
            <w:shd w:val="clear" w:color="auto" w:fill="auto"/>
          </w:tcPr>
          <w:p w:rsidR="005A573D" w:rsidRPr="007D4B85" w:rsidRDefault="005A573D" w:rsidP="005A57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Cukup aktif</w:t>
            </w:r>
          </w:p>
        </w:tc>
      </w:tr>
      <w:tr w:rsidR="005A573D" w:rsidRPr="007D4B85" w:rsidTr="007D4B85">
        <w:trPr>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jc w:val="both"/>
              <w:rPr>
                <w:rFonts w:ascii="Arial" w:hAnsi="Arial" w:cs="Arial"/>
                <w:b w:val="0"/>
                <w:sz w:val="20"/>
                <w:szCs w:val="20"/>
              </w:rPr>
            </w:pPr>
            <w:r w:rsidRPr="007D4B85">
              <w:rPr>
                <w:rFonts w:ascii="Arial" w:hAnsi="Arial" w:cs="Arial"/>
                <w:b w:val="0"/>
                <w:sz w:val="20"/>
                <w:szCs w:val="20"/>
              </w:rPr>
              <w:t xml:space="preserve">19,95 </w:t>
            </w:r>
            <m:oMath>
              <m:r>
                <m:rPr>
                  <m:sty m:val="b"/>
                </m:rPr>
                <w:rPr>
                  <w:rFonts w:ascii="Cambria Math" w:hAnsi="Cambria Math" w:cs="Arial"/>
                  <w:sz w:val="20"/>
                  <w:szCs w:val="20"/>
                </w:rPr>
                <m:t>≤</m:t>
              </m:r>
            </m:oMath>
            <w:r w:rsidRPr="007D4B85">
              <w:rPr>
                <w:rFonts w:ascii="Arial" w:hAnsi="Arial" w:cs="Arial"/>
                <w:b w:val="0"/>
                <w:sz w:val="20"/>
                <w:szCs w:val="20"/>
              </w:rPr>
              <w:t xml:space="preserve">    </w:t>
            </w:r>
            <m:oMath>
              <m:acc>
                <m:accPr>
                  <m:chr m:val="̅"/>
                  <m:ctrlPr>
                    <w:rPr>
                      <w:rFonts w:ascii="Cambria Math" w:hAnsi="Cambria Math" w:cs="Arial"/>
                      <w:b w:val="0"/>
                      <w:sz w:val="20"/>
                      <w:szCs w:val="20"/>
                    </w:rPr>
                  </m:ctrlPr>
                </m:accPr>
                <m:e>
                  <m:r>
                    <m:rPr>
                      <m:sty m:val="b"/>
                    </m:rPr>
                    <w:rPr>
                      <w:rFonts w:ascii="Cambria Math" w:hAnsi="Cambria Math" w:cs="Arial"/>
                      <w:sz w:val="20"/>
                      <w:szCs w:val="20"/>
                    </w:rPr>
                    <m:t>x</m:t>
                  </m:r>
                </m:e>
              </m:acc>
            </m:oMath>
            <w:r w:rsidRPr="007D4B85">
              <w:rPr>
                <w:rFonts w:ascii="Arial" w:hAnsi="Arial" w:cs="Arial"/>
                <w:b w:val="0"/>
                <w:sz w:val="20"/>
                <w:szCs w:val="20"/>
              </w:rPr>
              <w:t xml:space="preserve"> &lt; 26,65</w:t>
            </w:r>
          </w:p>
        </w:tc>
        <w:tc>
          <w:tcPr>
            <w:tcW w:w="4076" w:type="dxa"/>
            <w:shd w:val="clear" w:color="auto" w:fill="auto"/>
          </w:tcPr>
          <w:p w:rsidR="005A573D" w:rsidRPr="007D4B85" w:rsidRDefault="005A573D" w:rsidP="005A57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Kurang aktif</w:t>
            </w:r>
          </w:p>
        </w:tc>
      </w:tr>
      <w:tr w:rsidR="005A573D" w:rsidRPr="007D4B85" w:rsidTr="007D4B85">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4004" w:type="dxa"/>
            <w:shd w:val="clear" w:color="auto" w:fill="auto"/>
          </w:tcPr>
          <w:p w:rsidR="005A573D" w:rsidRPr="007D4B85" w:rsidRDefault="005A573D" w:rsidP="005A573D">
            <w:pPr>
              <w:pStyle w:val="ListParagraph"/>
              <w:spacing w:after="200" w:line="276" w:lineRule="auto"/>
              <w:jc w:val="both"/>
              <w:rPr>
                <w:rFonts w:ascii="Arial" w:hAnsi="Arial" w:cs="Arial"/>
                <w:b w:val="0"/>
                <w:sz w:val="20"/>
                <w:szCs w:val="20"/>
              </w:rPr>
            </w:pPr>
            <w:r w:rsidRPr="007D4B85">
              <w:rPr>
                <w:rFonts w:ascii="Arial" w:hAnsi="Arial" w:cs="Arial"/>
                <w:b w:val="0"/>
                <w:bCs w:val="0"/>
                <w:sz w:val="20"/>
                <w:szCs w:val="20"/>
              </w:rPr>
              <w:t xml:space="preserve">   </w:t>
            </w:r>
            <w:r w:rsidRPr="007D4B85">
              <w:rPr>
                <w:rFonts w:ascii="Arial" w:hAnsi="Arial" w:cs="Arial"/>
                <w:b w:val="0"/>
                <w:sz w:val="20"/>
                <w:szCs w:val="20"/>
              </w:rPr>
              <w:t xml:space="preserve"> </w:t>
            </w:r>
            <m:oMath>
              <m:acc>
                <m:accPr>
                  <m:chr m:val="̅"/>
                  <m:ctrlPr>
                    <w:rPr>
                      <w:rFonts w:ascii="Cambria Math" w:hAnsi="Cambria Math" w:cs="Arial"/>
                      <w:b w:val="0"/>
                      <w:sz w:val="20"/>
                      <w:szCs w:val="20"/>
                    </w:rPr>
                  </m:ctrlPr>
                </m:accPr>
                <m:e>
                  <m:r>
                    <m:rPr>
                      <m:sty m:val="b"/>
                    </m:rPr>
                    <w:rPr>
                      <w:rFonts w:ascii="Cambria Math" w:hAnsi="Cambria Math" w:cs="Arial"/>
                      <w:sz w:val="20"/>
                      <w:szCs w:val="20"/>
                    </w:rPr>
                    <m:t>x</m:t>
                  </m:r>
                </m:e>
              </m:acc>
            </m:oMath>
            <w:r w:rsidRPr="007D4B85">
              <w:rPr>
                <w:rFonts w:ascii="Arial" w:hAnsi="Arial" w:cs="Arial"/>
                <w:b w:val="0"/>
                <w:sz w:val="20"/>
                <w:szCs w:val="20"/>
              </w:rPr>
              <w:t xml:space="preserve"> </w:t>
            </w:r>
            <m:oMath>
              <m:r>
                <m:rPr>
                  <m:sty m:val="b"/>
                </m:rPr>
                <w:rPr>
                  <w:rFonts w:ascii="Cambria Math" w:hAnsi="Cambria Math" w:cs="Arial"/>
                  <w:sz w:val="20"/>
                  <w:szCs w:val="20"/>
                </w:rPr>
                <m:t>≤</m:t>
              </m:r>
            </m:oMath>
            <w:r w:rsidRPr="007D4B85">
              <w:rPr>
                <w:rFonts w:ascii="Arial" w:hAnsi="Arial" w:cs="Arial"/>
                <w:b w:val="0"/>
                <w:sz w:val="20"/>
                <w:szCs w:val="20"/>
              </w:rPr>
              <w:t xml:space="preserve"> 1995</w:t>
            </w:r>
          </w:p>
        </w:tc>
        <w:tc>
          <w:tcPr>
            <w:tcW w:w="4076" w:type="dxa"/>
            <w:shd w:val="clear" w:color="auto" w:fill="auto"/>
          </w:tcPr>
          <w:p w:rsidR="005A573D" w:rsidRPr="007D4B85" w:rsidRDefault="005A573D" w:rsidP="005A57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Sangat kurang aktif</w:t>
            </w:r>
          </w:p>
        </w:tc>
      </w:tr>
    </w:tbl>
    <w:p w:rsidR="005A573D" w:rsidRPr="00F61CA3" w:rsidRDefault="005A573D" w:rsidP="00F61CA3">
      <w:pPr>
        <w:ind w:left="567"/>
        <w:rPr>
          <w:rFonts w:ascii="Arial" w:hAnsi="Arial" w:cs="Arial"/>
          <w:sz w:val="20"/>
          <w:szCs w:val="20"/>
        </w:rPr>
      </w:pPr>
      <w:r w:rsidRPr="00F61CA3">
        <w:rPr>
          <w:rFonts w:ascii="Arial" w:hAnsi="Arial" w:cs="Arial"/>
          <w:sz w:val="20"/>
          <w:szCs w:val="20"/>
        </w:rPr>
        <w:t>Kriteria aktivitas siswa terhadap penerapan model pembelajaran ini berhasil bila aktivitas tercapai kategori aktif.</w:t>
      </w:r>
    </w:p>
    <w:p w:rsidR="005A573D" w:rsidRPr="005A573D" w:rsidRDefault="005A573D" w:rsidP="00F61CA3">
      <w:pPr>
        <w:pStyle w:val="ListParagraph"/>
        <w:ind w:left="567"/>
        <w:rPr>
          <w:rFonts w:ascii="Arial" w:hAnsi="Arial" w:cs="Arial"/>
          <w:sz w:val="20"/>
          <w:szCs w:val="20"/>
        </w:rPr>
      </w:pPr>
      <w:r w:rsidRPr="005A573D">
        <w:rPr>
          <w:rFonts w:ascii="Arial" w:hAnsi="Arial" w:cs="Arial"/>
          <w:sz w:val="20"/>
          <w:szCs w:val="20"/>
        </w:rPr>
        <w:t>Menghitung rata- rata skor hasil belajar siswa</w:t>
      </w:r>
    </w:p>
    <w:p w:rsidR="005A573D" w:rsidRPr="005A573D" w:rsidRDefault="005A573D" w:rsidP="005A573D">
      <w:pPr>
        <w:pStyle w:val="ListParagraph"/>
        <w:rPr>
          <w:rFonts w:ascii="Arial" w:hAnsi="Arial" w:cs="Arial"/>
          <w:b/>
          <w:sz w:val="20"/>
          <w:szCs w:val="20"/>
        </w:rPr>
      </w:pPr>
      <w:r w:rsidRPr="005A573D">
        <w:rPr>
          <w:rFonts w:ascii="Arial" w:hAnsi="Arial" w:cs="Arial"/>
          <w:b/>
          <w:sz w:val="20"/>
          <w:szCs w:val="20"/>
        </w:rPr>
        <w:t xml:space="preserve">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Pr="005A573D">
        <w:rPr>
          <w:rFonts w:ascii="Arial" w:hAnsi="Arial" w:cs="Arial"/>
          <w:b/>
          <w:sz w:val="20"/>
          <w:szCs w:val="20"/>
        </w:rPr>
        <w:t xml:space="preserve">= </w:t>
      </w:r>
      <m:oMath>
        <m:f>
          <m:fPr>
            <m:ctrlPr>
              <w:rPr>
                <w:rFonts w:ascii="Cambria Math" w:hAnsi="Cambria Math" w:cs="Arial"/>
                <w:b/>
                <w:sz w:val="20"/>
                <w:szCs w:val="20"/>
              </w:rPr>
            </m:ctrlPr>
          </m:fPr>
          <m:num>
            <m:r>
              <m:rPr>
                <m:sty m:val="b"/>
              </m:rPr>
              <w:rPr>
                <w:rFonts w:ascii="Cambria Math" w:hAnsi="Cambria Math" w:cs="Arial"/>
                <w:sz w:val="20"/>
                <w:szCs w:val="20"/>
              </w:rPr>
              <m:t>∑x</m:t>
            </m:r>
          </m:num>
          <m:den>
            <m:r>
              <m:rPr>
                <m:sty m:val="b"/>
              </m:rPr>
              <w:rPr>
                <w:rFonts w:ascii="Cambria Math" w:hAnsi="Cambria Math" w:cs="Arial"/>
                <w:sz w:val="20"/>
                <w:szCs w:val="20"/>
              </w:rPr>
              <m:t>n</m:t>
            </m:r>
          </m:den>
        </m:f>
      </m:oMath>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Keterangan:</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  </w:t>
      </w:r>
      <m:oMath>
        <m:acc>
          <m:accPr>
            <m:chr m:val="̅"/>
            <m:ctrlPr>
              <w:rPr>
                <w:rFonts w:ascii="Cambria Math" w:hAnsi="Cambria Math" w:cs="Arial"/>
                <w:sz w:val="20"/>
                <w:szCs w:val="20"/>
              </w:rPr>
            </m:ctrlPr>
          </m:accPr>
          <m:e>
            <m:r>
              <m:rPr>
                <m:sty m:val="p"/>
              </m:rPr>
              <w:rPr>
                <w:rFonts w:ascii="Cambria Math" w:hAnsi="Cambria Math" w:cs="Arial"/>
                <w:sz w:val="20"/>
                <w:szCs w:val="20"/>
              </w:rPr>
              <m:t>x</m:t>
            </m:r>
          </m:e>
        </m:acc>
      </m:oMath>
      <w:r w:rsidRPr="005A573D">
        <w:rPr>
          <w:rFonts w:ascii="Arial" w:hAnsi="Arial" w:cs="Arial"/>
          <w:sz w:val="20"/>
          <w:szCs w:val="20"/>
        </w:rPr>
        <w:t xml:space="preserve"> = Nilai rata rata hasil belajar</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  </w:t>
      </w:r>
      <m:oMath>
        <m:r>
          <m:rPr>
            <m:sty m:val="p"/>
          </m:rPr>
          <w:rPr>
            <w:rFonts w:ascii="Cambria Math" w:hAnsi="Cambria Math" w:cs="Arial"/>
            <w:sz w:val="20"/>
            <w:szCs w:val="20"/>
          </w:rPr>
          <m:t>∑x</m:t>
        </m:r>
      </m:oMath>
      <w:r w:rsidRPr="005A573D">
        <w:rPr>
          <w:rFonts w:ascii="Arial" w:hAnsi="Arial" w:cs="Arial"/>
          <w:sz w:val="20"/>
          <w:szCs w:val="20"/>
        </w:rPr>
        <w:t xml:space="preserve"> = Jumlah skor hasil belajar untuk semua siswa</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   </w:t>
      </w:r>
      <w:proofErr w:type="gramStart"/>
      <w:r w:rsidRPr="005A573D">
        <w:rPr>
          <w:rFonts w:ascii="Arial" w:hAnsi="Arial" w:cs="Arial"/>
          <w:sz w:val="20"/>
          <w:szCs w:val="20"/>
        </w:rPr>
        <w:t>n  =</w:t>
      </w:r>
      <w:proofErr w:type="gramEnd"/>
      <w:r w:rsidRPr="005A573D">
        <w:rPr>
          <w:rFonts w:ascii="Arial" w:hAnsi="Arial" w:cs="Arial"/>
          <w:sz w:val="20"/>
          <w:szCs w:val="20"/>
        </w:rPr>
        <w:t xml:space="preserve"> Banyaknya siswa</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Untuk   konversi nilai hasil belajar siswa digunakan pedoman konversi belajar, seperti pada tabel berikut ini </w:t>
      </w:r>
      <w:r>
        <w:rPr>
          <w:rFonts w:ascii="Arial" w:hAnsi="Arial" w:cs="Arial"/>
          <w:sz w:val="20"/>
          <w:szCs w:val="20"/>
        </w:rPr>
        <w:t>(Tabel 34</w:t>
      </w:r>
      <w:r w:rsidRPr="005A573D">
        <w:rPr>
          <w:rFonts w:ascii="Arial" w:hAnsi="Arial" w:cs="Arial"/>
          <w:sz w:val="20"/>
          <w:szCs w:val="20"/>
        </w:rPr>
        <w:t>)</w:t>
      </w:r>
    </w:p>
    <w:p w:rsidR="005A573D" w:rsidRPr="005A573D" w:rsidRDefault="005A573D" w:rsidP="005A573D">
      <w:pPr>
        <w:pStyle w:val="ListParagraph"/>
        <w:jc w:val="center"/>
        <w:rPr>
          <w:rFonts w:ascii="Arial" w:hAnsi="Arial" w:cs="Arial"/>
          <w:sz w:val="20"/>
          <w:szCs w:val="20"/>
        </w:rPr>
      </w:pPr>
      <w:r w:rsidRPr="005A573D">
        <w:rPr>
          <w:rFonts w:ascii="Arial" w:hAnsi="Arial" w:cs="Arial"/>
          <w:sz w:val="20"/>
          <w:szCs w:val="20"/>
        </w:rPr>
        <w:t>Tabel 4.</w:t>
      </w:r>
    </w:p>
    <w:p w:rsidR="005A573D" w:rsidRPr="007D4B85" w:rsidRDefault="005A573D" w:rsidP="007D4B85">
      <w:pPr>
        <w:pStyle w:val="ListParagraph"/>
        <w:jc w:val="center"/>
        <w:rPr>
          <w:rFonts w:ascii="Arial" w:hAnsi="Arial" w:cs="Arial"/>
          <w:sz w:val="20"/>
          <w:szCs w:val="20"/>
        </w:rPr>
      </w:pPr>
      <w:r w:rsidRPr="005A573D">
        <w:rPr>
          <w:rFonts w:ascii="Arial" w:hAnsi="Arial" w:cs="Arial"/>
          <w:sz w:val="20"/>
          <w:szCs w:val="20"/>
        </w:rPr>
        <w:t>Pedoman Konversi Skor Hasil Belajar</w:t>
      </w:r>
    </w:p>
    <w:tbl>
      <w:tblPr>
        <w:tblStyle w:val="LightShading"/>
        <w:tblW w:w="0" w:type="auto"/>
        <w:jc w:val="center"/>
        <w:tblLook w:val="04A0" w:firstRow="1" w:lastRow="0" w:firstColumn="1" w:lastColumn="0" w:noHBand="0" w:noVBand="1"/>
      </w:tblPr>
      <w:tblGrid>
        <w:gridCol w:w="3360"/>
        <w:gridCol w:w="4578"/>
      </w:tblGrid>
      <w:tr w:rsidR="005A573D" w:rsidRPr="005A573D" w:rsidTr="005A573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0" w:type="dxa"/>
            <w:shd w:val="clear" w:color="auto" w:fill="auto"/>
          </w:tcPr>
          <w:p w:rsidR="005A573D" w:rsidRPr="005A573D" w:rsidRDefault="005A573D" w:rsidP="005A573D">
            <w:pPr>
              <w:rPr>
                <w:rFonts w:ascii="Arial" w:hAnsi="Arial" w:cs="Arial"/>
                <w:b w:val="0"/>
                <w:sz w:val="20"/>
                <w:szCs w:val="20"/>
              </w:rPr>
            </w:pPr>
            <w:r w:rsidRPr="005A573D">
              <w:rPr>
                <w:rFonts w:ascii="Arial" w:hAnsi="Arial" w:cs="Arial"/>
                <w:b w:val="0"/>
                <w:sz w:val="20"/>
                <w:szCs w:val="20"/>
              </w:rPr>
              <w:t>Skor</w:t>
            </w:r>
          </w:p>
        </w:tc>
        <w:tc>
          <w:tcPr>
            <w:tcW w:w="4578" w:type="dxa"/>
            <w:shd w:val="clear" w:color="auto" w:fill="auto"/>
          </w:tcPr>
          <w:p w:rsidR="005A573D" w:rsidRPr="005A573D" w:rsidRDefault="005A573D" w:rsidP="005A573D">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5A573D">
              <w:rPr>
                <w:rFonts w:ascii="Arial" w:hAnsi="Arial" w:cs="Arial"/>
                <w:b w:val="0"/>
                <w:sz w:val="20"/>
                <w:szCs w:val="20"/>
              </w:rPr>
              <w:t>Kualifikasi</w:t>
            </w:r>
          </w:p>
        </w:tc>
      </w:tr>
      <w:tr w:rsidR="005A573D" w:rsidRPr="005A573D" w:rsidTr="005A57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0" w:type="dxa"/>
            <w:shd w:val="clear" w:color="auto" w:fill="auto"/>
          </w:tcPr>
          <w:p w:rsidR="005A573D" w:rsidRPr="005A573D" w:rsidRDefault="005A573D" w:rsidP="005A573D">
            <w:pPr>
              <w:rPr>
                <w:rFonts w:ascii="Arial" w:hAnsi="Arial" w:cs="Arial"/>
                <w:b w:val="0"/>
                <w:sz w:val="20"/>
                <w:szCs w:val="20"/>
              </w:rPr>
            </w:pPr>
            <w:r w:rsidRPr="005A573D">
              <w:rPr>
                <w:rFonts w:ascii="Arial" w:hAnsi="Arial" w:cs="Arial"/>
                <w:b w:val="0"/>
                <w:sz w:val="20"/>
                <w:szCs w:val="20"/>
              </w:rPr>
              <w:t>90-100</w:t>
            </w:r>
          </w:p>
        </w:tc>
        <w:tc>
          <w:tcPr>
            <w:tcW w:w="4578" w:type="dxa"/>
            <w:shd w:val="clear" w:color="auto" w:fill="auto"/>
          </w:tcPr>
          <w:p w:rsidR="005A573D" w:rsidRPr="005A573D" w:rsidRDefault="005A573D" w:rsidP="005A57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573D">
              <w:rPr>
                <w:rFonts w:ascii="Arial" w:hAnsi="Arial" w:cs="Arial"/>
                <w:sz w:val="20"/>
                <w:szCs w:val="20"/>
              </w:rPr>
              <w:t>Amat baik</w:t>
            </w:r>
          </w:p>
        </w:tc>
      </w:tr>
      <w:tr w:rsidR="005A573D" w:rsidRPr="005A573D" w:rsidTr="005A573D">
        <w:trPr>
          <w:jc w:val="center"/>
        </w:trPr>
        <w:tc>
          <w:tcPr>
            <w:cnfStyle w:val="001000000000" w:firstRow="0" w:lastRow="0" w:firstColumn="1" w:lastColumn="0" w:oddVBand="0" w:evenVBand="0" w:oddHBand="0" w:evenHBand="0" w:firstRowFirstColumn="0" w:firstRowLastColumn="0" w:lastRowFirstColumn="0" w:lastRowLastColumn="0"/>
            <w:tcW w:w="3360" w:type="dxa"/>
            <w:shd w:val="clear" w:color="auto" w:fill="auto"/>
          </w:tcPr>
          <w:p w:rsidR="005A573D" w:rsidRPr="005A573D" w:rsidRDefault="005A573D" w:rsidP="005A573D">
            <w:pPr>
              <w:rPr>
                <w:rFonts w:ascii="Arial" w:hAnsi="Arial" w:cs="Arial"/>
                <w:b w:val="0"/>
                <w:sz w:val="20"/>
                <w:szCs w:val="20"/>
              </w:rPr>
            </w:pPr>
            <w:r w:rsidRPr="005A573D">
              <w:rPr>
                <w:rFonts w:ascii="Arial" w:hAnsi="Arial" w:cs="Arial"/>
                <w:b w:val="0"/>
                <w:sz w:val="20"/>
                <w:szCs w:val="20"/>
              </w:rPr>
              <w:t>80-90</w:t>
            </w:r>
          </w:p>
        </w:tc>
        <w:tc>
          <w:tcPr>
            <w:tcW w:w="4578" w:type="dxa"/>
            <w:shd w:val="clear" w:color="auto" w:fill="auto"/>
          </w:tcPr>
          <w:p w:rsidR="005A573D" w:rsidRPr="005A573D" w:rsidRDefault="005A573D" w:rsidP="005A57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573D">
              <w:rPr>
                <w:rFonts w:ascii="Arial" w:hAnsi="Arial" w:cs="Arial"/>
                <w:sz w:val="20"/>
                <w:szCs w:val="20"/>
              </w:rPr>
              <w:t xml:space="preserve">Baik </w:t>
            </w:r>
          </w:p>
        </w:tc>
      </w:tr>
      <w:tr w:rsidR="005A573D" w:rsidRPr="005A573D" w:rsidTr="005A573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0" w:type="dxa"/>
            <w:shd w:val="clear" w:color="auto" w:fill="auto"/>
          </w:tcPr>
          <w:p w:rsidR="005A573D" w:rsidRPr="005A573D" w:rsidRDefault="005A573D" w:rsidP="005A573D">
            <w:pPr>
              <w:rPr>
                <w:rFonts w:ascii="Arial" w:hAnsi="Arial" w:cs="Arial"/>
                <w:b w:val="0"/>
                <w:sz w:val="20"/>
                <w:szCs w:val="20"/>
              </w:rPr>
            </w:pPr>
            <w:r w:rsidRPr="005A573D">
              <w:rPr>
                <w:rFonts w:ascii="Arial" w:hAnsi="Arial" w:cs="Arial"/>
                <w:b w:val="0"/>
                <w:sz w:val="20"/>
                <w:szCs w:val="20"/>
              </w:rPr>
              <w:t>70-80</w:t>
            </w:r>
          </w:p>
        </w:tc>
        <w:tc>
          <w:tcPr>
            <w:tcW w:w="4578" w:type="dxa"/>
            <w:shd w:val="clear" w:color="auto" w:fill="auto"/>
          </w:tcPr>
          <w:p w:rsidR="005A573D" w:rsidRPr="005A573D" w:rsidRDefault="005A573D" w:rsidP="005A573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A573D">
              <w:rPr>
                <w:rFonts w:ascii="Arial" w:hAnsi="Arial" w:cs="Arial"/>
                <w:sz w:val="20"/>
                <w:szCs w:val="20"/>
              </w:rPr>
              <w:t xml:space="preserve">Cukup </w:t>
            </w:r>
          </w:p>
        </w:tc>
      </w:tr>
      <w:tr w:rsidR="005A573D" w:rsidRPr="005A573D" w:rsidTr="005A573D">
        <w:trPr>
          <w:jc w:val="center"/>
        </w:trPr>
        <w:tc>
          <w:tcPr>
            <w:cnfStyle w:val="001000000000" w:firstRow="0" w:lastRow="0" w:firstColumn="1" w:lastColumn="0" w:oddVBand="0" w:evenVBand="0" w:oddHBand="0" w:evenHBand="0" w:firstRowFirstColumn="0" w:firstRowLastColumn="0" w:lastRowFirstColumn="0" w:lastRowLastColumn="0"/>
            <w:tcW w:w="3360" w:type="dxa"/>
            <w:shd w:val="clear" w:color="auto" w:fill="auto"/>
          </w:tcPr>
          <w:p w:rsidR="005A573D" w:rsidRPr="005A573D" w:rsidRDefault="005A573D" w:rsidP="005A573D">
            <w:pPr>
              <w:rPr>
                <w:rFonts w:ascii="Arial" w:hAnsi="Arial" w:cs="Arial"/>
                <w:b w:val="0"/>
                <w:sz w:val="20"/>
                <w:szCs w:val="20"/>
              </w:rPr>
            </w:pPr>
            <w:r w:rsidRPr="005A573D">
              <w:rPr>
                <w:rFonts w:ascii="Arial" w:hAnsi="Arial" w:cs="Arial"/>
                <w:b w:val="0"/>
                <w:sz w:val="20"/>
                <w:szCs w:val="20"/>
              </w:rPr>
              <w:t>70&lt;</w:t>
            </w:r>
          </w:p>
        </w:tc>
        <w:tc>
          <w:tcPr>
            <w:tcW w:w="4578" w:type="dxa"/>
            <w:shd w:val="clear" w:color="auto" w:fill="auto"/>
          </w:tcPr>
          <w:p w:rsidR="005A573D" w:rsidRPr="005A573D" w:rsidRDefault="005A573D" w:rsidP="005A573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A573D">
              <w:rPr>
                <w:rFonts w:ascii="Arial" w:hAnsi="Arial" w:cs="Arial"/>
                <w:sz w:val="20"/>
                <w:szCs w:val="20"/>
              </w:rPr>
              <w:t xml:space="preserve">Kurang </w:t>
            </w:r>
          </w:p>
        </w:tc>
      </w:tr>
    </w:tbl>
    <w:p w:rsidR="005A573D" w:rsidRPr="00F61CA3" w:rsidRDefault="005A573D" w:rsidP="00F61CA3">
      <w:pPr>
        <w:pStyle w:val="ListParagraph"/>
        <w:jc w:val="center"/>
        <w:rPr>
          <w:rFonts w:ascii="Arial" w:hAnsi="Arial" w:cs="Arial"/>
          <w:sz w:val="20"/>
          <w:szCs w:val="20"/>
        </w:rPr>
      </w:pPr>
      <w:r w:rsidRPr="005A573D">
        <w:rPr>
          <w:rFonts w:ascii="Arial" w:hAnsi="Arial" w:cs="Arial"/>
          <w:sz w:val="20"/>
          <w:szCs w:val="20"/>
        </w:rPr>
        <w:t>(Nurkancana dan Sunartana, 1992:103)</w:t>
      </w:r>
    </w:p>
    <w:p w:rsidR="005A573D" w:rsidRPr="005A573D" w:rsidRDefault="005A573D" w:rsidP="005A573D">
      <w:pPr>
        <w:pStyle w:val="ListParagraph"/>
        <w:ind w:left="709"/>
        <w:rPr>
          <w:rFonts w:ascii="Arial" w:hAnsi="Arial" w:cs="Arial"/>
          <w:sz w:val="20"/>
          <w:szCs w:val="20"/>
        </w:rPr>
      </w:pPr>
      <w:r w:rsidRPr="005A573D">
        <w:rPr>
          <w:rFonts w:ascii="Arial" w:hAnsi="Arial" w:cs="Arial"/>
          <w:sz w:val="20"/>
          <w:szCs w:val="20"/>
        </w:rPr>
        <w:t>Menghitung Daya Serap (DS)</w:t>
      </w:r>
    </w:p>
    <w:p w:rsidR="005A573D" w:rsidRPr="005A573D" w:rsidRDefault="005A573D" w:rsidP="005A573D">
      <w:pPr>
        <w:pStyle w:val="ListParagraph"/>
        <w:ind w:left="851"/>
        <w:rPr>
          <w:rFonts w:ascii="Arial" w:hAnsi="Arial" w:cs="Arial"/>
          <w:sz w:val="20"/>
          <w:szCs w:val="20"/>
        </w:rPr>
      </w:pPr>
      <w:r w:rsidRPr="005A573D">
        <w:rPr>
          <w:rFonts w:ascii="Arial" w:hAnsi="Arial" w:cs="Arial"/>
          <w:sz w:val="20"/>
          <w:szCs w:val="20"/>
        </w:rPr>
        <w:t xml:space="preserve"> DS </w:t>
      </w:r>
      <w:r w:rsidRPr="005A573D">
        <w:rPr>
          <w:rFonts w:ascii="Arial" w:hAnsi="Arial" w:cs="Arial"/>
          <w:sz w:val="20"/>
          <w:szCs w:val="20"/>
          <w:u w:val="single"/>
        </w:rPr>
        <w:t xml:space="preserve">=      Nilai Rata-rata hasil belajar siswa </w:t>
      </w:r>
      <w:r w:rsidRPr="005A573D">
        <w:rPr>
          <w:rFonts w:ascii="Arial" w:hAnsi="Arial" w:cs="Arial"/>
          <w:sz w:val="20"/>
          <w:szCs w:val="20"/>
        </w:rPr>
        <w:t>x 100</w:t>
      </w:r>
    </w:p>
    <w:p w:rsidR="007D4B85" w:rsidRPr="007D4B85" w:rsidRDefault="005A573D" w:rsidP="007D4B85">
      <w:pPr>
        <w:pStyle w:val="ListParagraph"/>
        <w:rPr>
          <w:rFonts w:ascii="Arial" w:hAnsi="Arial" w:cs="Arial"/>
          <w:sz w:val="20"/>
          <w:szCs w:val="20"/>
        </w:rPr>
      </w:pPr>
      <w:r w:rsidRPr="005A573D">
        <w:rPr>
          <w:rFonts w:ascii="Arial" w:hAnsi="Arial" w:cs="Arial"/>
          <w:sz w:val="20"/>
          <w:szCs w:val="20"/>
        </w:rPr>
        <w:t xml:space="preserve">              100 (nilai seluruh ideal)</w:t>
      </w:r>
    </w:p>
    <w:p w:rsidR="005A573D" w:rsidRPr="005A573D" w:rsidRDefault="005A573D" w:rsidP="005A573D">
      <w:pPr>
        <w:pStyle w:val="ListParagraph"/>
        <w:rPr>
          <w:rFonts w:ascii="Arial" w:hAnsi="Arial" w:cs="Arial"/>
          <w:sz w:val="20"/>
          <w:szCs w:val="20"/>
        </w:rPr>
      </w:pPr>
      <w:r w:rsidRPr="005A573D">
        <w:rPr>
          <w:rFonts w:ascii="Arial" w:hAnsi="Arial" w:cs="Arial"/>
          <w:sz w:val="20"/>
          <w:szCs w:val="20"/>
        </w:rPr>
        <w:t xml:space="preserve">Kelas dikatakan tuntas apabila ketuntasan Klasikal </w:t>
      </w:r>
      <w:r w:rsidRPr="005A573D">
        <w:rPr>
          <w:rFonts w:ascii="Arial" w:hAnsi="Arial" w:cs="Arial"/>
          <w:sz w:val="20"/>
          <w:szCs w:val="20"/>
          <w:u w:val="single"/>
        </w:rPr>
        <w:t>&gt;</w:t>
      </w:r>
      <w:r w:rsidRPr="005A573D">
        <w:rPr>
          <w:rFonts w:ascii="Arial" w:hAnsi="Arial" w:cs="Arial"/>
          <w:sz w:val="20"/>
          <w:szCs w:val="20"/>
        </w:rPr>
        <w:t xml:space="preserve"> 85% (SKMB SMP N 6 Tabanan adalah 70)</w:t>
      </w:r>
    </w:p>
    <w:p w:rsidR="005A573D" w:rsidRPr="005A573D" w:rsidRDefault="005A573D" w:rsidP="007D4B85">
      <w:pPr>
        <w:pStyle w:val="ListParagraph"/>
        <w:ind w:left="709"/>
        <w:rPr>
          <w:rFonts w:ascii="Arial" w:hAnsi="Arial" w:cs="Arial"/>
          <w:sz w:val="20"/>
          <w:szCs w:val="20"/>
          <w:u w:val="single"/>
        </w:rPr>
      </w:pPr>
      <w:r w:rsidRPr="005A573D">
        <w:rPr>
          <w:rFonts w:ascii="Arial" w:hAnsi="Arial" w:cs="Arial"/>
          <w:sz w:val="20"/>
          <w:szCs w:val="20"/>
        </w:rPr>
        <w:t>Menghitung Ketuntasan Klasikal</w:t>
      </w:r>
    </w:p>
    <w:p w:rsidR="005A573D" w:rsidRPr="005A573D" w:rsidRDefault="005A573D" w:rsidP="007D4B85">
      <w:pPr>
        <w:pStyle w:val="ListParagraph"/>
        <w:ind w:left="851"/>
        <w:rPr>
          <w:rFonts w:ascii="Arial" w:hAnsi="Arial" w:cs="Arial"/>
          <w:sz w:val="20"/>
          <w:szCs w:val="20"/>
        </w:rPr>
      </w:pPr>
      <w:r w:rsidRPr="005A573D">
        <w:rPr>
          <w:rFonts w:ascii="Arial" w:hAnsi="Arial" w:cs="Arial"/>
          <w:sz w:val="20"/>
          <w:szCs w:val="20"/>
        </w:rPr>
        <w:t xml:space="preserve">KK =       </w:t>
      </w:r>
      <w:r w:rsidRPr="005A573D">
        <w:rPr>
          <w:rFonts w:ascii="Arial" w:hAnsi="Arial" w:cs="Arial"/>
          <w:sz w:val="20"/>
          <w:szCs w:val="20"/>
          <w:u w:val="single"/>
        </w:rPr>
        <w:t>Jumlah siswa yang tuntas</w:t>
      </w:r>
      <w:r w:rsidRPr="005A573D">
        <w:rPr>
          <w:rFonts w:ascii="Arial" w:hAnsi="Arial" w:cs="Arial"/>
          <w:sz w:val="20"/>
          <w:szCs w:val="20"/>
        </w:rPr>
        <w:t xml:space="preserve">       x 100</w:t>
      </w:r>
    </w:p>
    <w:p w:rsidR="007D4B85" w:rsidRPr="007D4B85" w:rsidRDefault="005A573D" w:rsidP="007D4B85">
      <w:pPr>
        <w:pStyle w:val="ListParagraph"/>
        <w:rPr>
          <w:rFonts w:ascii="Arial" w:hAnsi="Arial" w:cs="Arial"/>
          <w:sz w:val="20"/>
          <w:szCs w:val="20"/>
        </w:rPr>
      </w:pPr>
      <w:r w:rsidRPr="005A573D">
        <w:rPr>
          <w:rFonts w:ascii="Arial" w:hAnsi="Arial" w:cs="Arial"/>
          <w:sz w:val="20"/>
          <w:szCs w:val="20"/>
        </w:rPr>
        <w:t xml:space="preserve">                  Banyaknya siswa </w:t>
      </w:r>
    </w:p>
    <w:p w:rsidR="005A573D" w:rsidRPr="00F61CA3" w:rsidRDefault="005A573D" w:rsidP="00F61CA3">
      <w:pPr>
        <w:pStyle w:val="ListParagraph"/>
        <w:rPr>
          <w:rFonts w:ascii="Arial" w:hAnsi="Arial" w:cs="Arial"/>
          <w:sz w:val="20"/>
          <w:szCs w:val="20"/>
        </w:rPr>
      </w:pPr>
      <w:r w:rsidRPr="005A573D">
        <w:rPr>
          <w:rFonts w:ascii="Arial" w:hAnsi="Arial" w:cs="Arial"/>
          <w:sz w:val="20"/>
          <w:szCs w:val="20"/>
        </w:rPr>
        <w:t xml:space="preserve">Kelas dikatakan tuntas apabila ketuntasan Klasikal </w:t>
      </w:r>
      <w:r w:rsidRPr="005A573D">
        <w:rPr>
          <w:rFonts w:ascii="Arial" w:hAnsi="Arial" w:cs="Arial"/>
          <w:sz w:val="20"/>
          <w:szCs w:val="20"/>
          <w:u w:val="single"/>
        </w:rPr>
        <w:t>&gt;</w:t>
      </w:r>
      <w:r w:rsidRPr="005A573D">
        <w:rPr>
          <w:rFonts w:ascii="Arial" w:hAnsi="Arial" w:cs="Arial"/>
          <w:sz w:val="20"/>
          <w:szCs w:val="20"/>
        </w:rPr>
        <w:t xml:space="preserve"> 85% (SKMB SMP N 6 Tabanan adalah 70).</w:t>
      </w:r>
    </w:p>
    <w:p w:rsidR="005A573D" w:rsidRDefault="005A573D" w:rsidP="005A573D">
      <w:pPr>
        <w:pStyle w:val="ListParagraph"/>
        <w:numPr>
          <w:ilvl w:val="1"/>
          <w:numId w:val="5"/>
        </w:numPr>
        <w:ind w:left="567" w:hanging="283"/>
        <w:rPr>
          <w:rFonts w:ascii="Arial" w:hAnsi="Arial" w:cs="Arial"/>
          <w:b/>
          <w:sz w:val="20"/>
          <w:szCs w:val="20"/>
        </w:rPr>
      </w:pPr>
      <w:r>
        <w:rPr>
          <w:rFonts w:ascii="Arial" w:hAnsi="Arial" w:cs="Arial"/>
          <w:b/>
          <w:sz w:val="20"/>
          <w:szCs w:val="20"/>
        </w:rPr>
        <w:t>Hasil dan Pembahasan</w:t>
      </w:r>
    </w:p>
    <w:p w:rsidR="007D4B85" w:rsidRPr="007D4B85" w:rsidRDefault="007D4B85" w:rsidP="007D4B85">
      <w:pPr>
        <w:pStyle w:val="ListParagraph"/>
        <w:ind w:left="567"/>
        <w:rPr>
          <w:rFonts w:ascii="Arial" w:hAnsi="Arial" w:cs="Arial"/>
          <w:sz w:val="20"/>
          <w:szCs w:val="20"/>
        </w:rPr>
      </w:pPr>
      <w:r w:rsidRPr="007D4B85">
        <w:rPr>
          <w:rFonts w:ascii="Arial" w:hAnsi="Arial" w:cs="Arial"/>
          <w:sz w:val="20"/>
          <w:szCs w:val="20"/>
        </w:rPr>
        <w:t>Berikut disajikan data ringkasan aktivit</w:t>
      </w:r>
      <w:r>
        <w:rPr>
          <w:rFonts w:ascii="Arial" w:hAnsi="Arial" w:cs="Arial"/>
          <w:sz w:val="20"/>
          <w:szCs w:val="20"/>
        </w:rPr>
        <w:t>as belajar siswa pada Tabel 5</w:t>
      </w:r>
      <w:r w:rsidRPr="007D4B85">
        <w:rPr>
          <w:rFonts w:ascii="Arial" w:hAnsi="Arial" w:cs="Arial"/>
          <w:sz w:val="20"/>
          <w:szCs w:val="20"/>
        </w:rPr>
        <w:t xml:space="preserve"> berikut ini.</w:t>
      </w:r>
    </w:p>
    <w:p w:rsidR="007D4B85" w:rsidRPr="007D4B85" w:rsidRDefault="007D4B85" w:rsidP="007D4B85">
      <w:pPr>
        <w:pStyle w:val="ListParagraph"/>
        <w:ind w:left="567" w:hanging="283"/>
        <w:jc w:val="center"/>
        <w:rPr>
          <w:rFonts w:ascii="Arial" w:hAnsi="Arial" w:cs="Arial"/>
          <w:sz w:val="20"/>
          <w:szCs w:val="20"/>
        </w:rPr>
      </w:pPr>
      <w:r w:rsidRPr="007D4B85">
        <w:rPr>
          <w:rFonts w:ascii="Arial" w:hAnsi="Arial" w:cs="Arial"/>
          <w:sz w:val="20"/>
          <w:szCs w:val="20"/>
        </w:rPr>
        <w:t>Tabel 5</w:t>
      </w:r>
    </w:p>
    <w:p w:rsidR="007D4B85" w:rsidRPr="007D4B85" w:rsidRDefault="007D4B85" w:rsidP="007D4B85">
      <w:pPr>
        <w:pStyle w:val="ListParagraph"/>
        <w:ind w:left="567" w:hanging="283"/>
        <w:jc w:val="center"/>
        <w:rPr>
          <w:rFonts w:ascii="Arial" w:hAnsi="Arial" w:cs="Arial"/>
          <w:sz w:val="20"/>
          <w:szCs w:val="20"/>
        </w:rPr>
      </w:pPr>
      <w:r w:rsidRPr="007D4B85">
        <w:rPr>
          <w:rFonts w:ascii="Arial" w:hAnsi="Arial" w:cs="Arial"/>
          <w:sz w:val="20"/>
          <w:szCs w:val="20"/>
        </w:rPr>
        <w:t>Rekapitulasi Data Aktivitas Belajar Refleksi Awal, Siklus I dan Siklus II</w:t>
      </w:r>
    </w:p>
    <w:tbl>
      <w:tblPr>
        <w:tblStyle w:val="ListTable6Colorful1"/>
        <w:tblW w:w="0" w:type="auto"/>
        <w:jc w:val="right"/>
        <w:tblLook w:val="04A0" w:firstRow="1" w:lastRow="0" w:firstColumn="1" w:lastColumn="0" w:noHBand="0" w:noVBand="1"/>
      </w:tblPr>
      <w:tblGrid>
        <w:gridCol w:w="2504"/>
        <w:gridCol w:w="2503"/>
        <w:gridCol w:w="3465"/>
      </w:tblGrid>
      <w:tr w:rsidR="007D4B85" w:rsidRPr="007D4B85" w:rsidTr="007D4B8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04"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 xml:space="preserve">Variabel </w:t>
            </w:r>
          </w:p>
        </w:tc>
        <w:tc>
          <w:tcPr>
            <w:tcW w:w="2503"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 xml:space="preserve">Rata-rata </w:t>
            </w:r>
          </w:p>
        </w:tc>
        <w:tc>
          <w:tcPr>
            <w:tcW w:w="3465"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 xml:space="preserve">Kategori </w:t>
            </w:r>
          </w:p>
        </w:tc>
      </w:tr>
      <w:tr w:rsidR="007D4B85" w:rsidRPr="007D4B85" w:rsidTr="007D4B8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04"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Refleksi Awal</w:t>
            </w:r>
          </w:p>
        </w:tc>
        <w:tc>
          <w:tcPr>
            <w:tcW w:w="2503"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23,13</w:t>
            </w:r>
          </w:p>
        </w:tc>
        <w:tc>
          <w:tcPr>
            <w:tcW w:w="3465"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Kurang</w:t>
            </w:r>
          </w:p>
        </w:tc>
      </w:tr>
      <w:tr w:rsidR="007D4B85" w:rsidRPr="007D4B85" w:rsidTr="007D4B85">
        <w:trPr>
          <w:jc w:val="right"/>
        </w:trPr>
        <w:tc>
          <w:tcPr>
            <w:cnfStyle w:val="001000000000" w:firstRow="0" w:lastRow="0" w:firstColumn="1" w:lastColumn="0" w:oddVBand="0" w:evenVBand="0" w:oddHBand="0" w:evenHBand="0" w:firstRowFirstColumn="0" w:firstRowLastColumn="0" w:lastRowFirstColumn="0" w:lastRowLastColumn="0"/>
            <w:tcW w:w="2504"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Siklus I</w:t>
            </w:r>
          </w:p>
        </w:tc>
        <w:tc>
          <w:tcPr>
            <w:tcW w:w="2503"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26,71</w:t>
            </w:r>
          </w:p>
        </w:tc>
        <w:tc>
          <w:tcPr>
            <w:tcW w:w="3465"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Cukup</w:t>
            </w:r>
          </w:p>
        </w:tc>
      </w:tr>
      <w:tr w:rsidR="007D4B85" w:rsidRPr="007D4B85" w:rsidTr="007D4B8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04"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Siklus II</w:t>
            </w:r>
          </w:p>
        </w:tc>
        <w:tc>
          <w:tcPr>
            <w:tcW w:w="2503"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33,42</w:t>
            </w:r>
          </w:p>
        </w:tc>
        <w:tc>
          <w:tcPr>
            <w:tcW w:w="3465"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 xml:space="preserve">Baik </w:t>
            </w:r>
          </w:p>
        </w:tc>
      </w:tr>
    </w:tbl>
    <w:p w:rsidR="00F61CA3" w:rsidRDefault="007D4B85" w:rsidP="00F61CA3">
      <w:pPr>
        <w:ind w:left="426"/>
        <w:jc w:val="center"/>
        <w:rPr>
          <w:rFonts w:ascii="Arial" w:hAnsi="Arial" w:cs="Arial"/>
          <w:sz w:val="20"/>
          <w:szCs w:val="20"/>
        </w:rPr>
      </w:pPr>
      <w:r w:rsidRPr="00F61CA3">
        <w:rPr>
          <w:rFonts w:ascii="Arial" w:hAnsi="Arial" w:cs="Arial"/>
          <w:sz w:val="20"/>
          <w:szCs w:val="20"/>
        </w:rPr>
        <w:lastRenderedPageBreak/>
        <w:t>Data peningkatan aktivitas siswa pada refleksi awal ke siklus I di sa</w:t>
      </w:r>
      <w:r w:rsidR="00F61CA3" w:rsidRPr="00F61CA3">
        <w:rPr>
          <w:rFonts w:ascii="Arial" w:hAnsi="Arial" w:cs="Arial"/>
          <w:sz w:val="20"/>
          <w:szCs w:val="20"/>
        </w:rPr>
        <w:t xml:space="preserve">jikan dalam tabel </w:t>
      </w:r>
      <w:r w:rsidRPr="00F61CA3">
        <w:rPr>
          <w:rFonts w:ascii="Arial" w:hAnsi="Arial" w:cs="Arial"/>
          <w:sz w:val="20"/>
          <w:szCs w:val="20"/>
        </w:rPr>
        <w:t xml:space="preserve">6 </w:t>
      </w:r>
    </w:p>
    <w:p w:rsidR="00F61CA3" w:rsidRDefault="00F61CA3" w:rsidP="00F61CA3">
      <w:pPr>
        <w:spacing w:after="0"/>
        <w:ind w:left="426"/>
        <w:jc w:val="center"/>
        <w:rPr>
          <w:rFonts w:ascii="Arial" w:hAnsi="Arial" w:cs="Arial"/>
          <w:sz w:val="20"/>
          <w:szCs w:val="20"/>
        </w:rPr>
      </w:pPr>
      <w:r>
        <w:rPr>
          <w:rFonts w:ascii="Arial" w:hAnsi="Arial" w:cs="Arial"/>
          <w:sz w:val="20"/>
          <w:szCs w:val="20"/>
        </w:rPr>
        <w:t xml:space="preserve"> </w:t>
      </w:r>
      <w:r w:rsidR="007D4B85" w:rsidRPr="00F61CA3">
        <w:rPr>
          <w:rFonts w:ascii="Arial" w:hAnsi="Arial" w:cs="Arial"/>
          <w:sz w:val="20"/>
          <w:szCs w:val="20"/>
        </w:rPr>
        <w:t>Tabel 6</w:t>
      </w:r>
    </w:p>
    <w:p w:rsidR="007D4B85" w:rsidRPr="00F61CA3" w:rsidRDefault="007D4B85" w:rsidP="00F61CA3">
      <w:pPr>
        <w:spacing w:after="0"/>
        <w:ind w:left="426"/>
        <w:jc w:val="center"/>
        <w:rPr>
          <w:rFonts w:ascii="Arial" w:hAnsi="Arial" w:cs="Arial"/>
          <w:sz w:val="20"/>
          <w:szCs w:val="20"/>
        </w:rPr>
      </w:pPr>
      <w:r w:rsidRPr="00F61CA3">
        <w:rPr>
          <w:rFonts w:ascii="Arial" w:hAnsi="Arial" w:cs="Arial"/>
          <w:sz w:val="20"/>
          <w:szCs w:val="20"/>
        </w:rPr>
        <w:t>Peningkatan Aktivitas Siswa pada Refleksi Awal ke Siklus I, siklus I ke Siklus II</w:t>
      </w:r>
    </w:p>
    <w:tbl>
      <w:tblPr>
        <w:tblStyle w:val="ListTable6Colorful1"/>
        <w:tblW w:w="8505" w:type="dxa"/>
        <w:jc w:val="center"/>
        <w:tblLook w:val="04A0" w:firstRow="1" w:lastRow="0" w:firstColumn="1" w:lastColumn="0" w:noHBand="0" w:noVBand="1"/>
      </w:tblPr>
      <w:tblGrid>
        <w:gridCol w:w="1607"/>
        <w:gridCol w:w="1966"/>
        <w:gridCol w:w="1889"/>
        <w:gridCol w:w="3043"/>
      </w:tblGrid>
      <w:tr w:rsidR="007D4B85" w:rsidRPr="007D4B85" w:rsidTr="00F61C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7D4B85" w:rsidRPr="007D4B85" w:rsidRDefault="00350028" w:rsidP="007D4B85">
            <w:pPr>
              <w:rPr>
                <w:rFonts w:ascii="Arial" w:hAnsi="Arial" w:cs="Arial"/>
                <w:b w:val="0"/>
                <w:sz w:val="20"/>
                <w:szCs w:val="20"/>
              </w:rPr>
            </w:pPr>
            <w:r>
              <w:rPr>
                <w:rFonts w:ascii="Arial" w:hAnsi="Arial" w:cs="Arial"/>
                <w:b w:val="0"/>
                <w:sz w:val="20"/>
                <w:szCs w:val="20"/>
              </w:rPr>
              <w:t>variable</w:t>
            </w:r>
          </w:p>
        </w:tc>
        <w:tc>
          <w:tcPr>
            <w:tcW w:w="1966"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 xml:space="preserve">Refleksi Awal </w:t>
            </w:r>
          </w:p>
        </w:tc>
        <w:tc>
          <w:tcPr>
            <w:tcW w:w="1889"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Siklus I</w:t>
            </w:r>
          </w:p>
        </w:tc>
        <w:tc>
          <w:tcPr>
            <w:tcW w:w="3043"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Siklus II</w:t>
            </w:r>
          </w:p>
        </w:tc>
      </w:tr>
      <w:tr w:rsidR="007D4B85" w:rsidRPr="007D4B85" w:rsidTr="00F61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 xml:space="preserve">Ratarata </w:t>
            </w:r>
          </w:p>
        </w:tc>
        <w:tc>
          <w:tcPr>
            <w:tcW w:w="1966"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23,13</w:t>
            </w:r>
          </w:p>
        </w:tc>
        <w:tc>
          <w:tcPr>
            <w:tcW w:w="1889"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26,71</w:t>
            </w:r>
          </w:p>
        </w:tc>
        <w:tc>
          <w:tcPr>
            <w:tcW w:w="3043"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33,42</w:t>
            </w:r>
          </w:p>
        </w:tc>
      </w:tr>
      <w:tr w:rsidR="007D4B85" w:rsidRPr="007D4B85" w:rsidTr="00F61CA3">
        <w:trPr>
          <w:trHeight w:val="228"/>
          <w:jc w:val="center"/>
        </w:trPr>
        <w:tc>
          <w:tcPr>
            <w:cnfStyle w:val="001000000000" w:firstRow="0" w:lastRow="0" w:firstColumn="1" w:lastColumn="0" w:oddVBand="0" w:evenVBand="0" w:oddHBand="0" w:evenHBand="0" w:firstRowFirstColumn="0" w:firstRowLastColumn="0" w:lastRowFirstColumn="0" w:lastRowLastColumn="0"/>
            <w:tcW w:w="1607"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peningkatan</w:t>
            </w:r>
          </w:p>
        </w:tc>
        <w:tc>
          <w:tcPr>
            <w:tcW w:w="1966" w:type="dxa"/>
            <w:shd w:val="clear" w:color="auto" w:fill="auto"/>
          </w:tcPr>
          <w:p w:rsidR="007D4B85" w:rsidRPr="007D4B85" w:rsidRDefault="007D4B85" w:rsidP="007D4B85">
            <w:pPr>
              <w:pStyle w:val="ListParagraph"/>
              <w:spacing w:after="200" w:line="276" w:lineRule="auto"/>
              <w:ind w:left="567"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89"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15,48%</w:t>
            </w:r>
          </w:p>
        </w:tc>
        <w:tc>
          <w:tcPr>
            <w:tcW w:w="3043"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25,12%</w:t>
            </w:r>
          </w:p>
        </w:tc>
      </w:tr>
    </w:tbl>
    <w:p w:rsidR="00F61CA3" w:rsidRDefault="007D4B85" w:rsidP="00F61CA3">
      <w:pPr>
        <w:jc w:val="center"/>
        <w:rPr>
          <w:rFonts w:ascii="Arial" w:hAnsi="Arial" w:cs="Arial"/>
          <w:sz w:val="20"/>
          <w:szCs w:val="20"/>
        </w:rPr>
      </w:pPr>
      <w:r w:rsidRPr="00F61CA3">
        <w:rPr>
          <w:rFonts w:ascii="Arial" w:hAnsi="Arial" w:cs="Arial"/>
          <w:sz w:val="20"/>
          <w:szCs w:val="20"/>
        </w:rPr>
        <w:t xml:space="preserve">Tabel </w:t>
      </w:r>
      <w:r w:rsidR="00350028" w:rsidRPr="00F61CA3">
        <w:rPr>
          <w:rFonts w:ascii="Arial" w:hAnsi="Arial" w:cs="Arial"/>
          <w:sz w:val="20"/>
          <w:szCs w:val="20"/>
        </w:rPr>
        <w:t>8.</w:t>
      </w:r>
    </w:p>
    <w:p w:rsidR="007D4B85" w:rsidRPr="00F61CA3" w:rsidRDefault="007D4B85" w:rsidP="00F61CA3">
      <w:pPr>
        <w:jc w:val="center"/>
        <w:rPr>
          <w:rFonts w:ascii="Arial" w:hAnsi="Arial" w:cs="Arial"/>
          <w:sz w:val="20"/>
          <w:szCs w:val="20"/>
        </w:rPr>
      </w:pPr>
      <w:r w:rsidRPr="00F61CA3">
        <w:rPr>
          <w:rFonts w:ascii="Arial" w:hAnsi="Arial" w:cs="Arial"/>
          <w:sz w:val="20"/>
          <w:szCs w:val="20"/>
        </w:rPr>
        <w:t xml:space="preserve">Peningkatan Hasil </w:t>
      </w:r>
      <w:proofErr w:type="gramStart"/>
      <w:r w:rsidRPr="00F61CA3">
        <w:rPr>
          <w:rFonts w:ascii="Arial" w:hAnsi="Arial" w:cs="Arial"/>
          <w:sz w:val="20"/>
          <w:szCs w:val="20"/>
        </w:rPr>
        <w:t>Belajar  Siswa</w:t>
      </w:r>
      <w:proofErr w:type="gramEnd"/>
      <w:r w:rsidRPr="00F61CA3">
        <w:rPr>
          <w:rFonts w:ascii="Arial" w:hAnsi="Arial" w:cs="Arial"/>
          <w:sz w:val="20"/>
          <w:szCs w:val="20"/>
        </w:rPr>
        <w:t xml:space="preserve"> pada Refleksi Awal ke Siklus I, Siklus I ke Siklus III ke Siklus II</w:t>
      </w:r>
    </w:p>
    <w:tbl>
      <w:tblPr>
        <w:tblStyle w:val="ListTable6Colorful1"/>
        <w:tblW w:w="8613" w:type="dxa"/>
        <w:jc w:val="center"/>
        <w:tblLook w:val="04A0" w:firstRow="1" w:lastRow="0" w:firstColumn="1" w:lastColumn="0" w:noHBand="0" w:noVBand="1"/>
      </w:tblPr>
      <w:tblGrid>
        <w:gridCol w:w="2141"/>
        <w:gridCol w:w="1966"/>
        <w:gridCol w:w="1889"/>
        <w:gridCol w:w="2617"/>
      </w:tblGrid>
      <w:tr w:rsidR="007D4B85" w:rsidRPr="007D4B85" w:rsidTr="00F61C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tcPr>
          <w:p w:rsidR="007D4B85" w:rsidRPr="007D4B85" w:rsidRDefault="00350028" w:rsidP="007D4B85">
            <w:pPr>
              <w:rPr>
                <w:rFonts w:ascii="Arial" w:hAnsi="Arial" w:cs="Arial"/>
                <w:b w:val="0"/>
                <w:sz w:val="20"/>
                <w:szCs w:val="20"/>
              </w:rPr>
            </w:pPr>
            <w:r>
              <w:rPr>
                <w:rFonts w:ascii="Arial" w:hAnsi="Arial" w:cs="Arial"/>
                <w:b w:val="0"/>
                <w:sz w:val="20"/>
                <w:szCs w:val="20"/>
              </w:rPr>
              <w:t>variable</w:t>
            </w:r>
          </w:p>
        </w:tc>
        <w:tc>
          <w:tcPr>
            <w:tcW w:w="1966"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 xml:space="preserve">Refleksi Awal </w:t>
            </w:r>
          </w:p>
        </w:tc>
        <w:tc>
          <w:tcPr>
            <w:tcW w:w="1889"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Siklus I</w:t>
            </w:r>
          </w:p>
        </w:tc>
        <w:tc>
          <w:tcPr>
            <w:tcW w:w="2617" w:type="dxa"/>
            <w:shd w:val="clear" w:color="auto" w:fill="auto"/>
          </w:tcPr>
          <w:p w:rsidR="007D4B85" w:rsidRPr="007D4B85" w:rsidRDefault="007D4B85" w:rsidP="007D4B85">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D4B85">
              <w:rPr>
                <w:rFonts w:ascii="Arial" w:hAnsi="Arial" w:cs="Arial"/>
                <w:b w:val="0"/>
                <w:sz w:val="20"/>
                <w:szCs w:val="20"/>
              </w:rPr>
              <w:t>Siklus II</w:t>
            </w:r>
          </w:p>
        </w:tc>
      </w:tr>
      <w:tr w:rsidR="007D4B85" w:rsidRPr="007D4B85" w:rsidTr="00F61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 xml:space="preserve">Ratarata </w:t>
            </w:r>
          </w:p>
        </w:tc>
        <w:tc>
          <w:tcPr>
            <w:tcW w:w="1966"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56,61</w:t>
            </w:r>
          </w:p>
        </w:tc>
        <w:tc>
          <w:tcPr>
            <w:tcW w:w="1889"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70</w:t>
            </w:r>
          </w:p>
        </w:tc>
        <w:tc>
          <w:tcPr>
            <w:tcW w:w="2617" w:type="dxa"/>
            <w:shd w:val="clear" w:color="auto" w:fill="auto"/>
          </w:tcPr>
          <w:p w:rsidR="007D4B85" w:rsidRPr="007D4B85" w:rsidRDefault="007D4B85" w:rsidP="007D4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B85">
              <w:rPr>
                <w:rFonts w:ascii="Arial" w:hAnsi="Arial" w:cs="Arial"/>
                <w:sz w:val="20"/>
                <w:szCs w:val="20"/>
              </w:rPr>
              <w:t>80</w:t>
            </w:r>
          </w:p>
        </w:tc>
      </w:tr>
      <w:tr w:rsidR="007D4B85" w:rsidRPr="007D4B85" w:rsidTr="00F61CA3">
        <w:trPr>
          <w:trHeight w:val="326"/>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auto"/>
          </w:tcPr>
          <w:p w:rsidR="007D4B85" w:rsidRPr="007D4B85" w:rsidRDefault="007D4B85" w:rsidP="007D4B85">
            <w:pPr>
              <w:rPr>
                <w:rFonts w:ascii="Arial" w:hAnsi="Arial" w:cs="Arial"/>
                <w:b w:val="0"/>
                <w:sz w:val="20"/>
                <w:szCs w:val="20"/>
              </w:rPr>
            </w:pPr>
            <w:r w:rsidRPr="007D4B85">
              <w:rPr>
                <w:rFonts w:ascii="Arial" w:hAnsi="Arial" w:cs="Arial"/>
                <w:b w:val="0"/>
                <w:sz w:val="20"/>
                <w:szCs w:val="20"/>
              </w:rPr>
              <w:t>peningkatan</w:t>
            </w:r>
          </w:p>
        </w:tc>
        <w:tc>
          <w:tcPr>
            <w:tcW w:w="1966" w:type="dxa"/>
            <w:shd w:val="clear" w:color="auto" w:fill="auto"/>
          </w:tcPr>
          <w:p w:rsidR="007D4B85" w:rsidRPr="007D4B85" w:rsidRDefault="007D4B85" w:rsidP="007D4B85">
            <w:pPr>
              <w:pStyle w:val="ListParagraph"/>
              <w:spacing w:after="200" w:line="276" w:lineRule="auto"/>
              <w:ind w:left="567" w:hanging="28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89"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23,65%</w:t>
            </w:r>
          </w:p>
        </w:tc>
        <w:tc>
          <w:tcPr>
            <w:tcW w:w="2617" w:type="dxa"/>
            <w:shd w:val="clear" w:color="auto" w:fill="auto"/>
          </w:tcPr>
          <w:p w:rsidR="007D4B85" w:rsidRPr="007D4B85" w:rsidRDefault="007D4B85" w:rsidP="007D4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B85">
              <w:rPr>
                <w:rFonts w:ascii="Arial" w:hAnsi="Arial" w:cs="Arial"/>
                <w:sz w:val="20"/>
                <w:szCs w:val="20"/>
              </w:rPr>
              <w:t>14,28%</w:t>
            </w:r>
          </w:p>
        </w:tc>
      </w:tr>
    </w:tbl>
    <w:p w:rsidR="00021530" w:rsidRDefault="00021530" w:rsidP="005731EF">
      <w:pPr>
        <w:spacing w:after="0"/>
        <w:ind w:left="426" w:firstLine="708"/>
        <w:rPr>
          <w:rFonts w:ascii="Arial" w:hAnsi="Arial" w:cs="Arial"/>
          <w:sz w:val="20"/>
          <w:szCs w:val="20"/>
        </w:rPr>
      </w:pPr>
      <w:r w:rsidRPr="00021530">
        <w:rPr>
          <w:rFonts w:ascii="Arial" w:hAnsi="Arial" w:cs="Arial"/>
          <w:sz w:val="20"/>
          <w:szCs w:val="20"/>
        </w:rPr>
        <w:t xml:space="preserve">Berikut adalah data perbandingan nilai rata-rata aktivitas dan hasil belajar siswa pada refleksi awal sampai ke siklus II </w:t>
      </w:r>
      <w:r>
        <w:rPr>
          <w:rFonts w:ascii="Arial" w:hAnsi="Arial" w:cs="Arial"/>
          <w:sz w:val="20"/>
          <w:szCs w:val="20"/>
        </w:rPr>
        <w:t xml:space="preserve">disajikan pada gambar </w:t>
      </w:r>
      <w:r w:rsidRPr="00021530">
        <w:rPr>
          <w:rFonts w:ascii="Arial" w:hAnsi="Arial" w:cs="Arial"/>
          <w:sz w:val="20"/>
          <w:szCs w:val="20"/>
        </w:rPr>
        <w:t>1 dibawah ini</w:t>
      </w:r>
    </w:p>
    <w:p w:rsidR="00021530" w:rsidRDefault="00021530" w:rsidP="00021530">
      <w:pPr>
        <w:spacing w:line="480" w:lineRule="auto"/>
        <w:rPr>
          <w:szCs w:val="24"/>
        </w:rPr>
      </w:pPr>
      <w:bookmarkStart w:id="0" w:name="_GoBack"/>
      <w:bookmarkEnd w:id="0"/>
      <w:r>
        <w:rPr>
          <w:noProof/>
          <w:szCs w:val="24"/>
        </w:rPr>
        <w:drawing>
          <wp:anchor distT="0" distB="0" distL="114300" distR="114300" simplePos="0" relativeHeight="251659264" behindDoc="0" locked="0" layoutInCell="1" allowOverlap="1" wp14:anchorId="4E98CE1B" wp14:editId="5727BD5F">
            <wp:simplePos x="0" y="0"/>
            <wp:positionH relativeFrom="column">
              <wp:posOffset>398145</wp:posOffset>
            </wp:positionH>
            <wp:positionV relativeFrom="paragraph">
              <wp:posOffset>195580</wp:posOffset>
            </wp:positionV>
            <wp:extent cx="4876800" cy="2569845"/>
            <wp:effectExtent l="0" t="0" r="0" b="1905"/>
            <wp:wrapTopAndBottom/>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021530" w:rsidRPr="00021530" w:rsidRDefault="00021530" w:rsidP="00021530">
      <w:pPr>
        <w:spacing w:after="0" w:line="240" w:lineRule="auto"/>
        <w:ind w:left="426" w:firstLine="708"/>
        <w:rPr>
          <w:rFonts w:ascii="Arial" w:hAnsi="Arial" w:cs="Arial"/>
          <w:sz w:val="20"/>
          <w:szCs w:val="20"/>
        </w:rPr>
      </w:pPr>
    </w:p>
    <w:p w:rsidR="005731EF" w:rsidRPr="005731EF" w:rsidRDefault="005731EF" w:rsidP="005731EF">
      <w:pPr>
        <w:spacing w:after="0" w:line="240" w:lineRule="auto"/>
        <w:jc w:val="center"/>
        <w:rPr>
          <w:rFonts w:ascii="Arial" w:hAnsi="Arial" w:cs="Arial"/>
          <w:b/>
          <w:sz w:val="20"/>
          <w:szCs w:val="20"/>
        </w:rPr>
      </w:pPr>
      <w:r w:rsidRPr="005731EF">
        <w:rPr>
          <w:rFonts w:ascii="Arial" w:hAnsi="Arial" w:cs="Arial"/>
          <w:b/>
          <w:sz w:val="20"/>
          <w:szCs w:val="20"/>
        </w:rPr>
        <w:t xml:space="preserve">Gambar </w:t>
      </w:r>
      <w:r w:rsidRPr="005731EF">
        <w:rPr>
          <w:rFonts w:ascii="Arial" w:hAnsi="Arial" w:cs="Arial"/>
          <w:b/>
          <w:sz w:val="20"/>
          <w:szCs w:val="20"/>
        </w:rPr>
        <w:t>1</w:t>
      </w:r>
    </w:p>
    <w:p w:rsidR="007D4B85" w:rsidRDefault="005731EF" w:rsidP="005731EF">
      <w:pPr>
        <w:spacing w:after="0" w:line="240" w:lineRule="auto"/>
        <w:jc w:val="center"/>
        <w:rPr>
          <w:rFonts w:ascii="Arial" w:hAnsi="Arial" w:cs="Arial"/>
          <w:b/>
          <w:sz w:val="20"/>
          <w:szCs w:val="20"/>
        </w:rPr>
      </w:pPr>
      <w:r w:rsidRPr="005731EF">
        <w:rPr>
          <w:rFonts w:ascii="Arial" w:hAnsi="Arial" w:cs="Arial"/>
          <w:b/>
          <w:sz w:val="20"/>
          <w:szCs w:val="20"/>
        </w:rPr>
        <w:t>perbandingan Nilai Rata-rata Aktivitas dan Hasil Belajar Siswa pada Refleksi Awal sampai Siklus II</w:t>
      </w:r>
    </w:p>
    <w:p w:rsidR="005731EF" w:rsidRPr="005731EF" w:rsidRDefault="005731EF" w:rsidP="005731EF">
      <w:pPr>
        <w:spacing w:after="0" w:line="240" w:lineRule="auto"/>
        <w:jc w:val="center"/>
        <w:rPr>
          <w:rFonts w:ascii="Arial" w:hAnsi="Arial" w:cs="Arial"/>
          <w:b/>
          <w:sz w:val="20"/>
          <w:szCs w:val="20"/>
        </w:rPr>
      </w:pPr>
    </w:p>
    <w:p w:rsidR="00F61CA3" w:rsidRPr="00021530" w:rsidRDefault="00350028" w:rsidP="00350028">
      <w:pPr>
        <w:pStyle w:val="ListParagraph"/>
        <w:ind w:left="567" w:hanging="283"/>
        <w:jc w:val="both"/>
        <w:rPr>
          <w:rFonts w:ascii="Arial" w:hAnsi="Arial" w:cs="Arial"/>
          <w:b/>
          <w:sz w:val="20"/>
          <w:szCs w:val="20"/>
        </w:rPr>
      </w:pPr>
      <w:r w:rsidRPr="00021530">
        <w:rPr>
          <w:rFonts w:ascii="Arial" w:hAnsi="Arial" w:cs="Arial"/>
          <w:b/>
          <w:sz w:val="20"/>
          <w:szCs w:val="20"/>
        </w:rPr>
        <w:t xml:space="preserve">        </w:t>
      </w:r>
      <w:r w:rsidR="00F61CA3" w:rsidRPr="00021530">
        <w:rPr>
          <w:rFonts w:ascii="Arial" w:hAnsi="Arial" w:cs="Arial"/>
          <w:b/>
          <w:sz w:val="20"/>
          <w:szCs w:val="20"/>
        </w:rPr>
        <w:t>Pembahasan</w:t>
      </w:r>
    </w:p>
    <w:p w:rsidR="007D4B85" w:rsidRDefault="00F61CA3" w:rsidP="00350028">
      <w:pPr>
        <w:pStyle w:val="ListParagraph"/>
        <w:ind w:left="567" w:hanging="283"/>
        <w:jc w:val="both"/>
        <w:rPr>
          <w:rFonts w:ascii="Arial" w:hAnsi="Arial" w:cs="Arial"/>
          <w:sz w:val="20"/>
          <w:szCs w:val="20"/>
        </w:rPr>
      </w:pPr>
      <w:r>
        <w:rPr>
          <w:rFonts w:ascii="Arial" w:hAnsi="Arial" w:cs="Arial"/>
          <w:sz w:val="20"/>
          <w:szCs w:val="20"/>
        </w:rPr>
        <w:t xml:space="preserve">      </w:t>
      </w:r>
      <w:r w:rsidR="00350028" w:rsidRPr="00350028">
        <w:rPr>
          <w:rFonts w:ascii="Arial" w:hAnsi="Arial" w:cs="Arial"/>
          <w:sz w:val="20"/>
          <w:szCs w:val="20"/>
        </w:rPr>
        <w:t xml:space="preserve">   Rata-rata aktivitas belajar pada refleksi awal sebesar (23,13) dikategorikan kurang, pada siklus I rata-rata aktivitas belajar siswa sebesar 26,71 dikategorikan cukup dengan peningkatan aktivitas dari refleksi awal ke siklus I yaitu 15,48% sedangkan aktivitas belajar siswa pada siklus II sebesar 33,42 dengan peningkatan dari siklus</w:t>
      </w:r>
      <w:r w:rsidR="00350028">
        <w:rPr>
          <w:rFonts w:ascii="Arial" w:hAnsi="Arial" w:cs="Arial"/>
          <w:sz w:val="20"/>
          <w:szCs w:val="20"/>
        </w:rPr>
        <w:t xml:space="preserve"> I ke siklus II sebesar 25,12%</w:t>
      </w:r>
      <w:r w:rsidR="00350028" w:rsidRPr="00350028">
        <w:rPr>
          <w:rFonts w:ascii="Arial" w:hAnsi="Arial" w:cs="Arial"/>
          <w:sz w:val="20"/>
          <w:szCs w:val="20"/>
        </w:rPr>
        <w:t xml:space="preserve">. Berdasarkan data hasil belajar siswa pada refleksi awal nilai rata-rata hasil belajarnya adalah 56,61 kategori kurang dan Pada siklus I rata-rata hasil belajar siswa sebesar 70 kategori cukup sedangkan untuk peningkatan hasil belajar pada refleksi awal ke siklus I adalah sebesar 23,65%, sedangkan rata –rata hasil belajar pada siklus II sebesar 80 dengan kategori </w:t>
      </w:r>
      <w:r w:rsidR="00350028" w:rsidRPr="00350028">
        <w:rPr>
          <w:rFonts w:ascii="Arial" w:hAnsi="Arial" w:cs="Arial"/>
          <w:sz w:val="20"/>
          <w:szCs w:val="20"/>
        </w:rPr>
        <w:lastRenderedPageBreak/>
        <w:t xml:space="preserve">baik dan untuk peningkatan hasil belajar siklus I ke siklus II sebesar 14,29%. Hal ini menunjukan bahwa penerapan model pembelajaran discovery learning mampu meningkatkan hasil belajar siswa. </w:t>
      </w:r>
      <w:r>
        <w:rPr>
          <w:rFonts w:ascii="Arial" w:hAnsi="Arial" w:cs="Arial"/>
          <w:sz w:val="20"/>
          <w:szCs w:val="20"/>
        </w:rPr>
        <w:t xml:space="preserve"> </w:t>
      </w:r>
    </w:p>
    <w:p w:rsidR="00F61CA3" w:rsidRDefault="00F61CA3" w:rsidP="00350028">
      <w:pPr>
        <w:pStyle w:val="ListParagraph"/>
        <w:ind w:left="567" w:hanging="283"/>
        <w:jc w:val="both"/>
        <w:rPr>
          <w:rFonts w:ascii="Arial" w:hAnsi="Arial" w:cs="Arial"/>
          <w:sz w:val="20"/>
          <w:szCs w:val="20"/>
        </w:rPr>
      </w:pPr>
    </w:p>
    <w:p w:rsidR="00F61CA3" w:rsidRDefault="00F61CA3" w:rsidP="00350028">
      <w:pPr>
        <w:pStyle w:val="ListParagraph"/>
        <w:ind w:left="567" w:hanging="283"/>
        <w:jc w:val="both"/>
        <w:rPr>
          <w:rFonts w:ascii="Arial" w:hAnsi="Arial" w:cs="Arial"/>
          <w:sz w:val="20"/>
          <w:szCs w:val="20"/>
        </w:rPr>
      </w:pPr>
    </w:p>
    <w:p w:rsidR="00F61CA3" w:rsidRDefault="00F61CA3" w:rsidP="00350028">
      <w:pPr>
        <w:pStyle w:val="ListParagraph"/>
        <w:ind w:left="567" w:hanging="283"/>
        <w:jc w:val="both"/>
        <w:rPr>
          <w:rFonts w:ascii="Arial" w:hAnsi="Arial" w:cs="Arial"/>
          <w:sz w:val="20"/>
          <w:szCs w:val="20"/>
        </w:rPr>
      </w:pPr>
    </w:p>
    <w:p w:rsidR="00F61CA3" w:rsidRDefault="00F61CA3" w:rsidP="00350028">
      <w:pPr>
        <w:pStyle w:val="ListParagraph"/>
        <w:ind w:left="567" w:hanging="283"/>
        <w:jc w:val="both"/>
        <w:rPr>
          <w:rFonts w:ascii="Arial" w:hAnsi="Arial" w:cs="Arial"/>
          <w:sz w:val="20"/>
          <w:szCs w:val="20"/>
        </w:rPr>
      </w:pPr>
    </w:p>
    <w:p w:rsidR="00F61CA3" w:rsidRDefault="00F61CA3" w:rsidP="00F61CA3">
      <w:pPr>
        <w:pStyle w:val="ListParagraph"/>
        <w:ind w:left="567" w:hanging="283"/>
        <w:jc w:val="center"/>
        <w:rPr>
          <w:rFonts w:ascii="Arial" w:hAnsi="Arial" w:cs="Arial"/>
          <w:sz w:val="20"/>
          <w:szCs w:val="20"/>
        </w:rPr>
      </w:pPr>
      <w:r>
        <w:rPr>
          <w:rFonts w:ascii="Arial" w:hAnsi="Arial" w:cs="Arial"/>
          <w:sz w:val="20"/>
          <w:szCs w:val="20"/>
        </w:rPr>
        <w:t>Daftar Pustaka</w:t>
      </w:r>
    </w:p>
    <w:p w:rsidR="00106068" w:rsidRPr="00350028" w:rsidRDefault="00106068" w:rsidP="00106068">
      <w:pPr>
        <w:pStyle w:val="ListParagraph"/>
        <w:jc w:val="both"/>
        <w:rPr>
          <w:rFonts w:ascii="Arial" w:hAnsi="Arial" w:cs="Arial"/>
          <w:sz w:val="20"/>
          <w:szCs w:val="20"/>
        </w:rPr>
      </w:pPr>
    </w:p>
    <w:p w:rsidR="00106068" w:rsidRPr="00350028" w:rsidRDefault="00106068" w:rsidP="00106068">
      <w:pPr>
        <w:pStyle w:val="ListParagraph"/>
        <w:ind w:left="567" w:hanging="283"/>
        <w:jc w:val="both"/>
        <w:rPr>
          <w:rFonts w:ascii="Arial" w:hAnsi="Arial" w:cs="Arial"/>
          <w:sz w:val="20"/>
          <w:szCs w:val="20"/>
        </w:rPr>
      </w:pPr>
      <w:r w:rsidRPr="00106068">
        <w:rPr>
          <w:rFonts w:ascii="Arial" w:hAnsi="Arial" w:cs="Arial"/>
          <w:sz w:val="20"/>
          <w:szCs w:val="20"/>
        </w:rPr>
        <w:t xml:space="preserve">A.M, Sardiman (2016). </w:t>
      </w:r>
      <w:r w:rsidRPr="00106068">
        <w:rPr>
          <w:rFonts w:ascii="Arial" w:hAnsi="Arial" w:cs="Arial"/>
          <w:i/>
          <w:sz w:val="20"/>
          <w:szCs w:val="20"/>
        </w:rPr>
        <w:t>Interaksi dan Motivasi Belajar Mengajar</w:t>
      </w:r>
      <w:r w:rsidRPr="00106068">
        <w:rPr>
          <w:rFonts w:ascii="Arial" w:hAnsi="Arial" w:cs="Arial"/>
          <w:sz w:val="20"/>
          <w:szCs w:val="20"/>
        </w:rPr>
        <w:t xml:space="preserve">. </w:t>
      </w:r>
      <w:proofErr w:type="gramStart"/>
      <w:r w:rsidRPr="00106068">
        <w:rPr>
          <w:rFonts w:ascii="Arial" w:hAnsi="Arial" w:cs="Arial"/>
          <w:sz w:val="20"/>
          <w:szCs w:val="20"/>
        </w:rPr>
        <w:t>Jakarta :</w:t>
      </w:r>
      <w:proofErr w:type="gramEnd"/>
      <w:r w:rsidRPr="00106068">
        <w:rPr>
          <w:rFonts w:ascii="Arial" w:hAnsi="Arial" w:cs="Arial"/>
          <w:sz w:val="20"/>
          <w:szCs w:val="20"/>
        </w:rPr>
        <w:t xml:space="preserve"> PT Raja Grafindo</w:t>
      </w:r>
    </w:p>
    <w:p w:rsidR="00106068" w:rsidRPr="00AC3A69" w:rsidRDefault="00106068" w:rsidP="00106068">
      <w:pPr>
        <w:pStyle w:val="ListParagraph"/>
        <w:ind w:left="567" w:hanging="283"/>
        <w:jc w:val="both"/>
        <w:rPr>
          <w:rFonts w:ascii="Arial" w:hAnsi="Arial" w:cs="Arial"/>
          <w:sz w:val="20"/>
          <w:szCs w:val="20"/>
        </w:rPr>
      </w:pPr>
      <w:r w:rsidRPr="00AC3A69">
        <w:rPr>
          <w:rFonts w:ascii="Arial" w:hAnsi="Arial" w:cs="Arial"/>
          <w:bCs/>
          <w:sz w:val="20"/>
          <w:szCs w:val="20"/>
        </w:rPr>
        <w:t>Budiningsih</w:t>
      </w:r>
      <w:r w:rsidRPr="00AC3A69">
        <w:rPr>
          <w:rFonts w:ascii="Arial" w:hAnsi="Arial" w:cs="Arial"/>
          <w:sz w:val="20"/>
          <w:szCs w:val="20"/>
        </w:rPr>
        <w:t>, A.</w:t>
      </w:r>
      <w:r w:rsidRPr="00AC3A69">
        <w:rPr>
          <w:rFonts w:ascii="Arial" w:hAnsi="Arial" w:cs="Arial"/>
          <w:b/>
          <w:sz w:val="20"/>
          <w:szCs w:val="20"/>
        </w:rPr>
        <w:t> </w:t>
      </w:r>
      <w:r w:rsidRPr="00AC3A69">
        <w:rPr>
          <w:rFonts w:ascii="Arial" w:hAnsi="Arial" w:cs="Arial"/>
          <w:bCs/>
          <w:sz w:val="20"/>
          <w:szCs w:val="20"/>
        </w:rPr>
        <w:t>2005</w:t>
      </w:r>
      <w:r w:rsidRPr="00AC3A69">
        <w:rPr>
          <w:rFonts w:ascii="Arial" w:hAnsi="Arial" w:cs="Arial"/>
          <w:b/>
          <w:sz w:val="20"/>
          <w:szCs w:val="20"/>
        </w:rPr>
        <w:t>.</w:t>
      </w:r>
      <w:r w:rsidRPr="00AC3A69">
        <w:rPr>
          <w:rFonts w:ascii="Arial" w:hAnsi="Arial" w:cs="Arial"/>
          <w:sz w:val="20"/>
          <w:szCs w:val="20"/>
        </w:rPr>
        <w:t xml:space="preserve"> </w:t>
      </w:r>
      <w:r w:rsidRPr="00AC3A69">
        <w:rPr>
          <w:rFonts w:ascii="Arial" w:hAnsi="Arial" w:cs="Arial"/>
          <w:i/>
          <w:sz w:val="20"/>
          <w:szCs w:val="20"/>
        </w:rPr>
        <w:t>Belajar dan Pembelajaran</w:t>
      </w:r>
      <w:r w:rsidRPr="00AC3A69">
        <w:rPr>
          <w:rFonts w:ascii="Arial" w:hAnsi="Arial" w:cs="Arial"/>
          <w:sz w:val="20"/>
          <w:szCs w:val="20"/>
        </w:rPr>
        <w:t>. Jakarta: Rineka Cipta.</w:t>
      </w:r>
    </w:p>
    <w:p w:rsidR="00106068" w:rsidRPr="00AC3A69" w:rsidRDefault="00106068" w:rsidP="00106068">
      <w:pPr>
        <w:pStyle w:val="ListParagraph"/>
        <w:ind w:left="567" w:hanging="283"/>
        <w:jc w:val="both"/>
        <w:rPr>
          <w:rFonts w:ascii="Arial" w:hAnsi="Arial" w:cs="Arial"/>
          <w:sz w:val="20"/>
          <w:szCs w:val="20"/>
        </w:rPr>
      </w:pPr>
      <w:r w:rsidRPr="00AC3A69">
        <w:rPr>
          <w:rFonts w:ascii="Arial" w:hAnsi="Arial" w:cs="Arial"/>
          <w:sz w:val="20"/>
          <w:szCs w:val="20"/>
        </w:rPr>
        <w:t>Dewantara, Ki Hajar. (1961</w:t>
      </w:r>
      <w:r w:rsidRPr="00106068">
        <w:rPr>
          <w:rFonts w:ascii="Arial" w:hAnsi="Arial" w:cs="Arial"/>
          <w:i/>
          <w:sz w:val="20"/>
          <w:szCs w:val="20"/>
        </w:rPr>
        <w:t>). Azas-Azas dan Dasar-Dasar Taman Siswa</w:t>
      </w:r>
      <w:r w:rsidRPr="00AC3A69">
        <w:rPr>
          <w:rFonts w:ascii="Arial" w:hAnsi="Arial" w:cs="Arial"/>
          <w:sz w:val="20"/>
          <w:szCs w:val="20"/>
        </w:rPr>
        <w:t>. Tjetakan Kedua. Jogjakarta: Majelis Luhur Taman Siswa.</w:t>
      </w:r>
    </w:p>
    <w:p w:rsidR="00106068" w:rsidRPr="00AC3A69" w:rsidRDefault="00106068" w:rsidP="00106068">
      <w:pPr>
        <w:pStyle w:val="ListParagraph"/>
        <w:ind w:left="567" w:hanging="283"/>
        <w:jc w:val="both"/>
        <w:rPr>
          <w:rFonts w:ascii="Arial" w:hAnsi="Arial" w:cs="Arial"/>
          <w:sz w:val="20"/>
          <w:szCs w:val="20"/>
        </w:rPr>
      </w:pPr>
      <w:r w:rsidRPr="00AC3A69">
        <w:rPr>
          <w:rFonts w:ascii="Arial" w:hAnsi="Arial" w:cs="Arial"/>
          <w:sz w:val="20"/>
          <w:szCs w:val="20"/>
        </w:rPr>
        <w:t xml:space="preserve">Nurkancana, Wayan dan Sunartana. 1992. </w:t>
      </w:r>
      <w:r w:rsidRPr="00AC3A69">
        <w:rPr>
          <w:rFonts w:ascii="Arial" w:hAnsi="Arial" w:cs="Arial"/>
          <w:i/>
          <w:sz w:val="20"/>
          <w:szCs w:val="20"/>
        </w:rPr>
        <w:t>Evaluasi Hasil Belajar</w:t>
      </w:r>
      <w:r w:rsidRPr="00AC3A69">
        <w:rPr>
          <w:rFonts w:ascii="Arial" w:hAnsi="Arial" w:cs="Arial"/>
          <w:sz w:val="20"/>
          <w:szCs w:val="20"/>
        </w:rPr>
        <w:t>. Surabaya: Usaha Nasional.</w:t>
      </w:r>
    </w:p>
    <w:p w:rsidR="00106068" w:rsidRDefault="00106068" w:rsidP="00106068">
      <w:pPr>
        <w:pStyle w:val="ListParagraph"/>
        <w:ind w:left="567" w:hanging="283"/>
        <w:jc w:val="both"/>
        <w:rPr>
          <w:rFonts w:ascii="Arial" w:hAnsi="Arial" w:cs="Arial"/>
          <w:sz w:val="20"/>
          <w:szCs w:val="20"/>
        </w:rPr>
      </w:pPr>
      <w:r w:rsidRPr="00106068">
        <w:rPr>
          <w:rFonts w:ascii="Arial" w:hAnsi="Arial" w:cs="Arial"/>
          <w:sz w:val="20"/>
          <w:szCs w:val="20"/>
        </w:rPr>
        <w:t xml:space="preserve">Suherti, Euis &amp; Rohimah, Siti Maryam. (2016). </w:t>
      </w:r>
      <w:r w:rsidRPr="00106068">
        <w:rPr>
          <w:rFonts w:ascii="Arial" w:hAnsi="Arial" w:cs="Arial"/>
          <w:i/>
          <w:sz w:val="20"/>
          <w:szCs w:val="20"/>
        </w:rPr>
        <w:t>Bahan Ajar Mata Kuliah Pembelajaran Terpadu</w:t>
      </w:r>
      <w:r w:rsidRPr="00106068">
        <w:rPr>
          <w:rFonts w:ascii="Arial" w:hAnsi="Arial" w:cs="Arial"/>
          <w:sz w:val="20"/>
          <w:szCs w:val="20"/>
        </w:rPr>
        <w:t>. Universitas pasundan: PGSD</w:t>
      </w:r>
    </w:p>
    <w:p w:rsidR="00A91B0C" w:rsidRPr="00A91B0C" w:rsidRDefault="00A91B0C" w:rsidP="00106068">
      <w:pPr>
        <w:pStyle w:val="ListParagraph"/>
        <w:jc w:val="both"/>
        <w:rPr>
          <w:rFonts w:ascii="Arial" w:hAnsi="Arial" w:cs="Arial"/>
          <w:b/>
          <w:sz w:val="20"/>
          <w:szCs w:val="20"/>
        </w:rPr>
      </w:pPr>
    </w:p>
    <w:p w:rsidR="00A91B0C" w:rsidRPr="00A91B0C" w:rsidRDefault="00A91B0C" w:rsidP="00106068">
      <w:pPr>
        <w:pStyle w:val="ListParagraph"/>
        <w:ind w:left="1069"/>
        <w:jc w:val="both"/>
        <w:rPr>
          <w:rFonts w:ascii="Arial" w:hAnsi="Arial" w:cs="Arial"/>
          <w:b/>
          <w:sz w:val="18"/>
          <w:szCs w:val="18"/>
        </w:rPr>
      </w:pPr>
    </w:p>
    <w:sectPr w:rsidR="00A91B0C" w:rsidRPr="00A91B0C" w:rsidSect="00204D7B">
      <w:pgSz w:w="12240" w:h="15840"/>
      <w:pgMar w:top="1701" w:right="1701" w:bottom="1701"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179A1"/>
    <w:multiLevelType w:val="multilevel"/>
    <w:tmpl w:val="0EB6A2D0"/>
    <w:lvl w:ilvl="0">
      <w:start w:val="1"/>
      <w:numFmt w:val="decimal"/>
      <w:lvlText w:val="%1."/>
      <w:lvlJc w:val="left"/>
      <w:pPr>
        <w:ind w:left="4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480" w:hanging="72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900" w:hanging="1440"/>
      </w:pPr>
      <w:rPr>
        <w:rFonts w:hint="default"/>
      </w:rPr>
    </w:lvl>
    <w:lvl w:ilvl="7">
      <w:start w:val="1"/>
      <w:numFmt w:val="decimal"/>
      <w:isLgl/>
      <w:lvlText w:val="%1.%2.%3.%4.%5.%6.%7.%8"/>
      <w:lvlJc w:val="left"/>
      <w:pPr>
        <w:ind w:left="7800" w:hanging="1440"/>
      </w:pPr>
      <w:rPr>
        <w:rFonts w:hint="default"/>
      </w:rPr>
    </w:lvl>
    <w:lvl w:ilvl="8">
      <w:start w:val="1"/>
      <w:numFmt w:val="decimal"/>
      <w:isLgl/>
      <w:lvlText w:val="%1.%2.%3.%4.%5.%6.%7.%8.%9"/>
      <w:lvlJc w:val="left"/>
      <w:pPr>
        <w:ind w:left="9060" w:hanging="1800"/>
      </w:pPr>
      <w:rPr>
        <w:rFonts w:hint="default"/>
      </w:rPr>
    </w:lvl>
  </w:abstractNum>
  <w:abstractNum w:abstractNumId="1" w15:restartNumberingAfterBreak="0">
    <w:nsid w:val="4952224F"/>
    <w:multiLevelType w:val="hybridMultilevel"/>
    <w:tmpl w:val="2E32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97B37"/>
    <w:multiLevelType w:val="multilevel"/>
    <w:tmpl w:val="01546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u w:val="none"/>
      </w:rPr>
    </w:lvl>
    <w:lvl w:ilvl="4">
      <w:start w:val="4"/>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46742"/>
    <w:multiLevelType w:val="multilevel"/>
    <w:tmpl w:val="4D9CE056"/>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 w15:restartNumberingAfterBreak="0">
    <w:nsid w:val="5A64713A"/>
    <w:multiLevelType w:val="multilevel"/>
    <w:tmpl w:val="E2963292"/>
    <w:lvl w:ilvl="0">
      <w:start w:val="1"/>
      <w:numFmt w:val="decimal"/>
      <w:lvlText w:val="%1."/>
      <w:lvlJc w:val="left"/>
      <w:pPr>
        <w:ind w:left="1080" w:hanging="360"/>
      </w:pPr>
      <w:rPr>
        <w:rFonts w:hint="default"/>
      </w:rPr>
    </w:lvl>
    <w:lvl w:ilvl="1">
      <w:start w:val="7"/>
      <w:numFmt w:val="decimal"/>
      <w:isLgl/>
      <w:lvlText w:val="%1.%2"/>
      <w:lvlJc w:val="left"/>
      <w:pPr>
        <w:ind w:left="1358" w:hanging="4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672" w:hanging="1080"/>
      </w:pPr>
      <w:rPr>
        <w:rFonts w:hint="default"/>
      </w:rPr>
    </w:lvl>
    <w:lvl w:ilvl="5">
      <w:start w:val="1"/>
      <w:numFmt w:val="decimal"/>
      <w:isLgl/>
      <w:lvlText w:val="%1.%2.%3.%4.%5.%6"/>
      <w:lvlJc w:val="left"/>
      <w:pPr>
        <w:ind w:left="2890" w:hanging="108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3686" w:hanging="1440"/>
      </w:pPr>
      <w:rPr>
        <w:rFonts w:hint="default"/>
      </w:rPr>
    </w:lvl>
    <w:lvl w:ilvl="8">
      <w:start w:val="1"/>
      <w:numFmt w:val="decimal"/>
      <w:isLgl/>
      <w:lvlText w:val="%1.%2.%3.%4.%5.%6.%7.%8.%9"/>
      <w:lvlJc w:val="left"/>
      <w:pPr>
        <w:ind w:left="4264" w:hanging="1800"/>
      </w:pPr>
      <w:rPr>
        <w:rFonts w:hint="default"/>
      </w:rPr>
    </w:lvl>
  </w:abstractNum>
  <w:abstractNum w:abstractNumId="5" w15:restartNumberingAfterBreak="0">
    <w:nsid w:val="6AA0391A"/>
    <w:multiLevelType w:val="hybridMultilevel"/>
    <w:tmpl w:val="98FE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447363"/>
    <w:multiLevelType w:val="multilevel"/>
    <w:tmpl w:val="44EECFFE"/>
    <w:lvl w:ilvl="0">
      <w:start w:val="1"/>
      <w:numFmt w:val="decimal"/>
      <w:lvlText w:val="%1."/>
      <w:lvlJc w:val="left"/>
      <w:pPr>
        <w:ind w:left="1069" w:hanging="360"/>
      </w:pPr>
      <w:rPr>
        <w:rFonts w:hint="default"/>
      </w:rPr>
    </w:lvl>
    <w:lvl w:ilvl="1">
      <w:start w:val="3"/>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9B"/>
    <w:rsid w:val="00021530"/>
    <w:rsid w:val="00106068"/>
    <w:rsid w:val="001A2A4E"/>
    <w:rsid w:val="00204D7B"/>
    <w:rsid w:val="00251E3C"/>
    <w:rsid w:val="003327FC"/>
    <w:rsid w:val="00350028"/>
    <w:rsid w:val="003F5930"/>
    <w:rsid w:val="0049108B"/>
    <w:rsid w:val="0050283F"/>
    <w:rsid w:val="005731EF"/>
    <w:rsid w:val="005A573D"/>
    <w:rsid w:val="005B75B7"/>
    <w:rsid w:val="00761A68"/>
    <w:rsid w:val="007D4B85"/>
    <w:rsid w:val="008F4E37"/>
    <w:rsid w:val="00A90622"/>
    <w:rsid w:val="00A91B0C"/>
    <w:rsid w:val="00AC3A69"/>
    <w:rsid w:val="00C43D8D"/>
    <w:rsid w:val="00DA5DDF"/>
    <w:rsid w:val="00EF6B9B"/>
    <w:rsid w:val="00F6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FC0B"/>
  <w15:docId w15:val="{61E6F432-A6FE-B342-8F2D-A6942EA0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37"/>
    <w:pPr>
      <w:ind w:left="720"/>
      <w:contextualSpacing/>
    </w:pPr>
  </w:style>
  <w:style w:type="table" w:styleId="TableGrid">
    <w:name w:val="Table Grid"/>
    <w:basedOn w:val="TableNormal"/>
    <w:uiPriority w:val="39"/>
    <w:rsid w:val="0033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930"/>
    <w:rPr>
      <w:rFonts w:ascii="Tahoma" w:hAnsi="Tahoma" w:cs="Tahoma"/>
      <w:sz w:val="16"/>
      <w:szCs w:val="16"/>
    </w:rPr>
  </w:style>
  <w:style w:type="table" w:customStyle="1" w:styleId="ListTable6Colorful1">
    <w:name w:val="List Table 6 Colorful1"/>
    <w:basedOn w:val="TableNormal"/>
    <w:next w:val="TableNormal"/>
    <w:uiPriority w:val="51"/>
    <w:rsid w:val="005A573D"/>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Shading">
    <w:name w:val="Light Shading"/>
    <w:basedOn w:val="TableNormal"/>
    <w:uiPriority w:val="60"/>
    <w:rsid w:val="005A57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51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462779">
      <w:bodyDiv w:val="1"/>
      <w:marLeft w:val="0"/>
      <w:marRight w:val="0"/>
      <w:marTop w:val="0"/>
      <w:marBottom w:val="0"/>
      <w:divBdr>
        <w:top w:val="none" w:sz="0" w:space="0" w:color="auto"/>
        <w:left w:val="none" w:sz="0" w:space="0" w:color="auto"/>
        <w:bottom w:val="none" w:sz="0" w:space="0" w:color="auto"/>
        <w:right w:val="none" w:sz="0" w:space="0" w:color="auto"/>
      </w:divBdr>
    </w:div>
    <w:div w:id="1898583513">
      <w:bodyDiv w:val="1"/>
      <w:marLeft w:val="0"/>
      <w:marRight w:val="0"/>
      <w:marTop w:val="0"/>
      <w:marBottom w:val="0"/>
      <w:divBdr>
        <w:top w:val="none" w:sz="0" w:space="0" w:color="auto"/>
        <w:left w:val="none" w:sz="0" w:space="0" w:color="auto"/>
        <w:bottom w:val="none" w:sz="0" w:space="0" w:color="auto"/>
        <w:right w:val="none" w:sz="0" w:space="0" w:color="auto"/>
      </w:divBdr>
    </w:div>
    <w:div w:id="19720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iprydan1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40399442257217"/>
          <c:y val="2.7143660415316878E-2"/>
          <c:w val="0.78547100557742788"/>
          <c:h val="0.66358593611676975"/>
        </c:manualLayout>
      </c:layout>
      <c:bar3DChart>
        <c:barDir val="col"/>
        <c:grouping val="standard"/>
        <c:varyColors val="0"/>
        <c:ser>
          <c:idx val="0"/>
          <c:order val="0"/>
          <c:tx>
            <c:strRef>
              <c:f>Sheet1!$B$1</c:f>
              <c:strCache>
                <c:ptCount val="1"/>
                <c:pt idx="0">
                  <c:v>Aktivitas Belajar Siswa</c:v>
                </c:pt>
              </c:strCache>
            </c:strRef>
          </c:tx>
          <c:spPr>
            <a:solidFill>
              <a:schemeClr val="accent1"/>
            </a:solidFill>
            <a:ln>
              <a:noFill/>
            </a:ln>
            <a:effectLst/>
            <a:sp3d/>
          </c:spPr>
          <c:invertIfNegative val="0"/>
          <c:cat>
            <c:strRef>
              <c:f>Sheet1!$A$2:$A$5</c:f>
              <c:strCache>
                <c:ptCount val="3"/>
                <c:pt idx="0">
                  <c:v>Refleksi Awal</c:v>
                </c:pt>
                <c:pt idx="1">
                  <c:v>Siklus I</c:v>
                </c:pt>
                <c:pt idx="2">
                  <c:v>siklus II</c:v>
                </c:pt>
              </c:strCache>
            </c:strRef>
          </c:cat>
          <c:val>
            <c:numRef>
              <c:f>Sheet1!$B$2:$B$5</c:f>
              <c:numCache>
                <c:formatCode>General</c:formatCode>
                <c:ptCount val="4"/>
                <c:pt idx="0">
                  <c:v>23.13</c:v>
                </c:pt>
                <c:pt idx="1">
                  <c:v>26.71</c:v>
                </c:pt>
                <c:pt idx="2">
                  <c:v>33.42</c:v>
                </c:pt>
              </c:numCache>
            </c:numRef>
          </c:val>
          <c:extLst>
            <c:ext xmlns:c16="http://schemas.microsoft.com/office/drawing/2014/chart" uri="{C3380CC4-5D6E-409C-BE32-E72D297353CC}">
              <c16:uniqueId val="{00000000-41FA-4515-B28B-6F20700516F2}"/>
            </c:ext>
          </c:extLst>
        </c:ser>
        <c:ser>
          <c:idx val="1"/>
          <c:order val="1"/>
          <c:tx>
            <c:strRef>
              <c:f>Sheet1!$C$1</c:f>
              <c:strCache>
                <c:ptCount val="1"/>
                <c:pt idx="0">
                  <c:v>Hasil Belajar Siswa</c:v>
                </c:pt>
              </c:strCache>
            </c:strRef>
          </c:tx>
          <c:spPr>
            <a:solidFill>
              <a:schemeClr val="accent2"/>
            </a:solidFill>
            <a:ln>
              <a:noFill/>
            </a:ln>
            <a:effectLst/>
            <a:sp3d/>
          </c:spPr>
          <c:invertIfNegative val="0"/>
          <c:cat>
            <c:strRef>
              <c:f>Sheet1!$A$2:$A$5</c:f>
              <c:strCache>
                <c:ptCount val="3"/>
                <c:pt idx="0">
                  <c:v>Refleksi Awal</c:v>
                </c:pt>
                <c:pt idx="1">
                  <c:v>Siklus I</c:v>
                </c:pt>
                <c:pt idx="2">
                  <c:v>siklus II</c:v>
                </c:pt>
              </c:strCache>
            </c:strRef>
          </c:cat>
          <c:val>
            <c:numRef>
              <c:f>Sheet1!$C$2:$C$5</c:f>
              <c:numCache>
                <c:formatCode>General</c:formatCode>
                <c:ptCount val="4"/>
                <c:pt idx="0">
                  <c:v>56.61</c:v>
                </c:pt>
                <c:pt idx="1">
                  <c:v>70</c:v>
                </c:pt>
                <c:pt idx="2">
                  <c:v>80</c:v>
                </c:pt>
              </c:numCache>
            </c:numRef>
          </c:val>
          <c:extLst>
            <c:ext xmlns:c16="http://schemas.microsoft.com/office/drawing/2014/chart" uri="{C3380CC4-5D6E-409C-BE32-E72D297353CC}">
              <c16:uniqueId val="{00000001-41FA-4515-B28B-6F20700516F2}"/>
            </c:ext>
          </c:extLst>
        </c:ser>
        <c:ser>
          <c:idx val="2"/>
          <c:order val="2"/>
          <c:tx>
            <c:strRef>
              <c:f>Sheet1!$D$1</c:f>
              <c:strCache>
                <c:ptCount val="1"/>
                <c:pt idx="0">
                  <c:v>Column1</c:v>
                </c:pt>
              </c:strCache>
            </c:strRef>
          </c:tx>
          <c:spPr>
            <a:solidFill>
              <a:schemeClr val="accent3"/>
            </a:solidFill>
            <a:ln>
              <a:noFill/>
            </a:ln>
            <a:effectLst/>
            <a:sp3d/>
          </c:spPr>
          <c:invertIfNegative val="0"/>
          <c:cat>
            <c:strRef>
              <c:f>Sheet1!$A$2:$A$5</c:f>
              <c:strCache>
                <c:ptCount val="3"/>
                <c:pt idx="0">
                  <c:v>Refleksi Awal</c:v>
                </c:pt>
                <c:pt idx="1">
                  <c:v>Siklus I</c:v>
                </c:pt>
                <c:pt idx="2">
                  <c:v>siklus II</c:v>
                </c:pt>
              </c:strCache>
            </c:strRef>
          </c:cat>
          <c:val>
            <c:numRef>
              <c:f>Sheet1!$D$2:$D$5</c:f>
              <c:numCache>
                <c:formatCode>General</c:formatCode>
                <c:ptCount val="4"/>
              </c:numCache>
            </c:numRef>
          </c:val>
          <c:extLst>
            <c:ext xmlns:c16="http://schemas.microsoft.com/office/drawing/2014/chart" uri="{C3380CC4-5D6E-409C-BE32-E72D297353CC}">
              <c16:uniqueId val="{00000002-41FA-4515-B28B-6F20700516F2}"/>
            </c:ext>
          </c:extLst>
        </c:ser>
        <c:dLbls>
          <c:showLegendKey val="0"/>
          <c:showVal val="0"/>
          <c:showCatName val="0"/>
          <c:showSerName val="0"/>
          <c:showPercent val="0"/>
          <c:showBubbleSize val="0"/>
        </c:dLbls>
        <c:gapWidth val="150"/>
        <c:shape val="box"/>
        <c:axId val="516958600"/>
        <c:axId val="516958928"/>
        <c:axId val="779381720"/>
      </c:bar3DChart>
      <c:catAx>
        <c:axId val="516958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958928"/>
        <c:crosses val="autoZero"/>
        <c:auto val="1"/>
        <c:lblAlgn val="ctr"/>
        <c:lblOffset val="100"/>
        <c:noMultiLvlLbl val="0"/>
      </c:catAx>
      <c:valAx>
        <c:axId val="51695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Perbandingan</a:t>
                </a:r>
                <a:r>
                  <a:rPr lang="en-US" baseline="0"/>
                  <a:t> Rata-rata Aktivitas dan Hasil Belajar Siswa</a:t>
                </a:r>
                <a:endParaRPr lang="en-US"/>
              </a:p>
            </c:rich>
          </c:tx>
          <c:layout>
            <c:manualLayout>
              <c:xMode val="edge"/>
              <c:yMode val="edge"/>
              <c:x val="3.046847418631865E-2"/>
              <c:y val="0.140716753022452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958600"/>
        <c:crosses val="autoZero"/>
        <c:crossBetween val="between"/>
      </c:valAx>
      <c:serAx>
        <c:axId val="779381720"/>
        <c:scaling>
          <c:orientation val="minMax"/>
        </c:scaling>
        <c:delete val="1"/>
        <c:axPos val="b"/>
        <c:majorTickMark val="none"/>
        <c:minorTickMark val="none"/>
        <c:tickLblPos val="nextTo"/>
        <c:crossAx val="516958928"/>
        <c:crosses val="autoZero"/>
      </c:serAx>
      <c:spPr>
        <a:noFill/>
        <a:ln>
          <a:noFill/>
        </a:ln>
        <a:effectLst/>
      </c:spPr>
    </c:plotArea>
    <c:legend>
      <c:legendPos val="b"/>
      <c:legendEntry>
        <c:idx val="2"/>
        <c:delete val="1"/>
      </c:legendEntry>
      <c:layout>
        <c:manualLayout>
          <c:xMode val="edge"/>
          <c:yMode val="edge"/>
          <c:x val="0.22894685039370077"/>
          <c:y val="0.81776566290963093"/>
          <c:w val="0.52648129921259845"/>
          <c:h val="8.33956911798182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dc:creator>
  <cp:lastModifiedBy>acer</cp:lastModifiedBy>
  <cp:revision>7</cp:revision>
  <dcterms:created xsi:type="dcterms:W3CDTF">2023-07-28T00:18:00Z</dcterms:created>
  <dcterms:modified xsi:type="dcterms:W3CDTF">2023-07-28T06:13:00Z</dcterms:modified>
</cp:coreProperties>
</file>